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ill darken(118)" method="linear sigma" focus="-50%" type="gradient"/>
    </v:background>
  </w:background>
  <w:body>
    <w:p w:rsidR="001A1E80" w:rsidRDefault="0086598E">
      <w:r w:rsidRPr="0086598E">
        <w:rPr>
          <w:noProof/>
          <w:color w:val="7030A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4pt;margin-top:-3.75pt;width:416pt;height:26.9pt;z-index:-251658752" fillcolor="#4f81bd [3204]" strokecolor="#002060">
            <v:fill r:id="rId5" o:title="Amarantowa siateczka" color2="#ff8200" type="tile"/>
            <v:shadow color="#868686"/>
            <v:textpath style="font-family:&quot;Arial Black&quot;;v-text-kern:t" trim="t" fitpath="t" string="Komputer i tablet a rozwój dzieci"/>
          </v:shape>
        </w:pict>
      </w:r>
    </w:p>
    <w:p w:rsidR="001A1E80" w:rsidRPr="00C93696" w:rsidRDefault="001A1E80">
      <w:pPr>
        <w:rPr>
          <w:rFonts w:ascii="Times New Roman" w:hAnsi="Times New Roman" w:cs="Times New Roman"/>
          <w:sz w:val="24"/>
        </w:rPr>
      </w:pPr>
    </w:p>
    <w:p w:rsidR="00C93696" w:rsidRPr="00EC23AA" w:rsidRDefault="001A1E80" w:rsidP="00B750E1">
      <w:pPr>
        <w:spacing w:line="360" w:lineRule="auto"/>
        <w:ind w:firstLine="708"/>
        <w:jc w:val="both"/>
        <w:rPr>
          <w:rFonts w:ascii="Times New Roman" w:hAnsi="Times New Roman" w:cs="Times New Roman"/>
          <w:b/>
          <w:sz w:val="24"/>
        </w:rPr>
      </w:pPr>
      <w:r w:rsidRPr="00EC23AA">
        <w:rPr>
          <w:rFonts w:ascii="Times New Roman" w:hAnsi="Times New Roman" w:cs="Times New Roman"/>
          <w:b/>
          <w:sz w:val="24"/>
        </w:rPr>
        <w:t>W obecnych czasach codziennością stało się korzystanie z komputera, tabletu czy smartfona. Znaczącą rolę odgrywa także dostępność Internetu na większości tego rodzaju urządzeń. Cyberprzestrzeń stała się częścią codzienności i trudno sobie teraz wyobrazić funkcjonowanie współczesnego społeczeństwa bez dostępu do sieci.</w:t>
      </w:r>
      <w:r w:rsidR="009B66F2" w:rsidRPr="00EC23AA">
        <w:rPr>
          <w:rFonts w:ascii="Times New Roman" w:hAnsi="Times New Roman" w:cs="Times New Roman"/>
          <w:b/>
          <w:sz w:val="24"/>
        </w:rPr>
        <w:t xml:space="preserve"> </w:t>
      </w:r>
    </w:p>
    <w:p w:rsidR="00EC23AA" w:rsidRPr="00EC23AA" w:rsidRDefault="00EC23AA" w:rsidP="00B750E1">
      <w:pPr>
        <w:spacing w:line="360" w:lineRule="auto"/>
        <w:ind w:firstLine="708"/>
        <w:jc w:val="both"/>
        <w:rPr>
          <w:rFonts w:ascii="Times New Roman" w:hAnsi="Times New Roman" w:cs="Times New Roman"/>
          <w:b/>
          <w:sz w:val="28"/>
        </w:rPr>
      </w:pPr>
      <w:r w:rsidRPr="00EC23AA">
        <w:rPr>
          <w:rStyle w:val="Pogrubienie"/>
          <w:rFonts w:ascii="Times New Roman" w:hAnsi="Times New Roman" w:cs="Times New Roman"/>
          <w:sz w:val="24"/>
        </w:rPr>
        <w:t xml:space="preserve">Technologia opanowała nasz świat i </w:t>
      </w:r>
      <w:r w:rsidR="005F22AE" w:rsidRPr="00EC23AA">
        <w:rPr>
          <w:rStyle w:val="Pogrubienie"/>
          <w:rFonts w:ascii="Times New Roman" w:hAnsi="Times New Roman" w:cs="Times New Roman"/>
          <w:sz w:val="24"/>
        </w:rPr>
        <w:t>nawet, jeśli</w:t>
      </w:r>
      <w:r w:rsidRPr="00EC23AA">
        <w:rPr>
          <w:rStyle w:val="Pogrubienie"/>
          <w:rFonts w:ascii="Times New Roman" w:hAnsi="Times New Roman" w:cs="Times New Roman"/>
          <w:sz w:val="24"/>
        </w:rPr>
        <w:t xml:space="preserve"> my sami za nią nie nadążamy, </w:t>
      </w:r>
      <w:r w:rsidR="001637D2">
        <w:rPr>
          <w:rStyle w:val="Pogrubienie"/>
          <w:rFonts w:ascii="Times New Roman" w:hAnsi="Times New Roman" w:cs="Times New Roman"/>
          <w:sz w:val="24"/>
        </w:rPr>
        <w:br/>
      </w:r>
      <w:r w:rsidRPr="00EC23AA">
        <w:rPr>
          <w:rStyle w:val="Pogrubienie"/>
          <w:rFonts w:ascii="Times New Roman" w:hAnsi="Times New Roman" w:cs="Times New Roman"/>
          <w:sz w:val="24"/>
        </w:rPr>
        <w:t>z obsługą sprzętów elektronicznych  świetnie radzą sobie już czterolatki. Czy to jednak wystarczający powód, by obdarować naszą pociechę takim gadżetem?</w:t>
      </w:r>
    </w:p>
    <w:p w:rsidR="00105EAF" w:rsidRPr="00EC23AA" w:rsidRDefault="00C93696" w:rsidP="00B750E1">
      <w:pPr>
        <w:spacing w:line="360" w:lineRule="auto"/>
        <w:ind w:firstLine="708"/>
        <w:jc w:val="both"/>
        <w:rPr>
          <w:rFonts w:ascii="Times New Roman" w:hAnsi="Times New Roman" w:cs="Times New Roman"/>
          <w:b/>
          <w:sz w:val="24"/>
        </w:rPr>
      </w:pPr>
      <w:r w:rsidRPr="00EC23AA">
        <w:rPr>
          <w:rFonts w:ascii="Times New Roman" w:hAnsi="Times New Roman" w:cs="Times New Roman"/>
          <w:b/>
          <w:sz w:val="24"/>
        </w:rPr>
        <w:t>Organizacja czasu wolnego naszych dzieci, zwłaszcza tych najmłodszych, ma ogromny wpływ na rozwój ich osobowości, pasji, kr</w:t>
      </w:r>
      <w:r w:rsidR="00105EAF" w:rsidRPr="00EC23AA">
        <w:rPr>
          <w:rFonts w:ascii="Times New Roman" w:hAnsi="Times New Roman" w:cs="Times New Roman"/>
          <w:b/>
          <w:sz w:val="24"/>
        </w:rPr>
        <w:t>eatywności</w:t>
      </w:r>
      <w:r w:rsidRPr="00EC23AA">
        <w:rPr>
          <w:rFonts w:ascii="Times New Roman" w:hAnsi="Times New Roman" w:cs="Times New Roman"/>
          <w:b/>
          <w:sz w:val="24"/>
        </w:rPr>
        <w:t xml:space="preserve">. Niestety coraz częściej rodzice, </w:t>
      </w:r>
      <w:r w:rsidR="00105EAF" w:rsidRPr="00EC23AA">
        <w:rPr>
          <w:rFonts w:ascii="Times New Roman" w:hAnsi="Times New Roman" w:cs="Times New Roman"/>
          <w:b/>
          <w:sz w:val="24"/>
        </w:rPr>
        <w:t xml:space="preserve">zamiast proponować dziecku inne formy spędzania czasu wolnego, </w:t>
      </w:r>
      <w:r w:rsidR="001637D2">
        <w:rPr>
          <w:rFonts w:ascii="Times New Roman" w:hAnsi="Times New Roman" w:cs="Times New Roman"/>
          <w:b/>
          <w:sz w:val="24"/>
        </w:rPr>
        <w:br/>
      </w:r>
      <w:r w:rsidR="00105EAF" w:rsidRPr="00EC23AA">
        <w:rPr>
          <w:rFonts w:ascii="Times New Roman" w:hAnsi="Times New Roman" w:cs="Times New Roman"/>
          <w:b/>
          <w:sz w:val="24"/>
        </w:rPr>
        <w:t>co sprzyjałoby także budowaniu więzi rodzinnych w relacji rodzic – dziecko, pozwalają swoim pociechom spędzać czas przed komputerem/tabletem/smartfonem na</w:t>
      </w:r>
      <w:r w:rsidR="004365CA">
        <w:rPr>
          <w:rFonts w:ascii="Times New Roman" w:hAnsi="Times New Roman" w:cs="Times New Roman"/>
          <w:b/>
          <w:sz w:val="24"/>
        </w:rPr>
        <w:t>wet do kilku godzin dziennie.</w:t>
      </w:r>
    </w:p>
    <w:p w:rsidR="00C93696" w:rsidRPr="00EC23AA" w:rsidRDefault="00105EAF" w:rsidP="00B750E1">
      <w:pPr>
        <w:spacing w:line="360" w:lineRule="auto"/>
        <w:ind w:firstLine="708"/>
        <w:jc w:val="both"/>
        <w:rPr>
          <w:rFonts w:ascii="Times New Roman" w:hAnsi="Times New Roman" w:cs="Times New Roman"/>
          <w:b/>
          <w:sz w:val="24"/>
        </w:rPr>
      </w:pPr>
      <w:r w:rsidRPr="00EC23AA">
        <w:rPr>
          <w:rFonts w:ascii="Times New Roman" w:hAnsi="Times New Roman" w:cs="Times New Roman"/>
          <w:b/>
          <w:sz w:val="24"/>
        </w:rPr>
        <w:t>Dziecko, powinno mieć możliwość zaspokajania swoich potrzeb, rozwijania zainteresowań, poszukiwania swoich pasji i odkrywania talentów. Dobrze i mądrze zagospodarowany czas wolny zapewnia dziecku rozwój fizyczny, intelektualny, społeczny i emocj</w:t>
      </w:r>
      <w:r w:rsidR="00EC23AA">
        <w:rPr>
          <w:rFonts w:ascii="Times New Roman" w:hAnsi="Times New Roman" w:cs="Times New Roman"/>
          <w:b/>
          <w:sz w:val="24"/>
        </w:rPr>
        <w:t xml:space="preserve">onalny, dając jednocześnie czas i </w:t>
      </w:r>
      <w:r w:rsidRPr="00EC23AA">
        <w:rPr>
          <w:rFonts w:ascii="Times New Roman" w:hAnsi="Times New Roman" w:cs="Times New Roman"/>
          <w:b/>
          <w:sz w:val="24"/>
        </w:rPr>
        <w:t xml:space="preserve">możliwość regeneracji organizmu po całym dniu. </w:t>
      </w:r>
    </w:p>
    <w:p w:rsidR="00C93696" w:rsidRDefault="00105EAF" w:rsidP="00B750E1">
      <w:pPr>
        <w:spacing w:line="360" w:lineRule="auto"/>
        <w:ind w:firstLine="708"/>
        <w:jc w:val="both"/>
        <w:rPr>
          <w:rFonts w:ascii="Times New Roman" w:hAnsi="Times New Roman" w:cs="Times New Roman"/>
          <w:b/>
          <w:sz w:val="24"/>
          <w:szCs w:val="24"/>
        </w:rPr>
      </w:pPr>
      <w:r w:rsidRPr="00EC23AA">
        <w:rPr>
          <w:rFonts w:ascii="Times New Roman" w:hAnsi="Times New Roman" w:cs="Times New Roman"/>
          <w:b/>
          <w:sz w:val="24"/>
        </w:rPr>
        <w:t xml:space="preserve">Współcześnie wielu rodziców żyje w ciągłym pośpiechu, odczuwając stres i ciągły brak czasu. Efektem takiego stanu rzeczy jest coraz więcej dzieci, które </w:t>
      </w:r>
      <w:r w:rsidR="00CE237E" w:rsidRPr="00EC23AA">
        <w:rPr>
          <w:rFonts w:ascii="Times New Roman" w:hAnsi="Times New Roman" w:cs="Times New Roman"/>
          <w:b/>
          <w:sz w:val="24"/>
        </w:rPr>
        <w:t>samotnie spędzają popołudnia i wieczory</w:t>
      </w:r>
      <w:r w:rsidRPr="00EC23AA">
        <w:rPr>
          <w:rFonts w:ascii="Times New Roman" w:hAnsi="Times New Roman" w:cs="Times New Roman"/>
          <w:b/>
          <w:sz w:val="24"/>
        </w:rPr>
        <w:t xml:space="preserve">. </w:t>
      </w:r>
      <w:r w:rsidR="00CE237E" w:rsidRPr="00EC23AA">
        <w:rPr>
          <w:rFonts w:ascii="Times New Roman" w:hAnsi="Times New Roman" w:cs="Times New Roman"/>
          <w:b/>
          <w:sz w:val="24"/>
        </w:rPr>
        <w:t>Samotnie</w:t>
      </w:r>
      <w:r w:rsidR="00EC23AA">
        <w:rPr>
          <w:rFonts w:ascii="Times New Roman" w:hAnsi="Times New Roman" w:cs="Times New Roman"/>
          <w:b/>
          <w:sz w:val="24"/>
        </w:rPr>
        <w:t>,</w:t>
      </w:r>
      <w:r w:rsidR="00CE237E" w:rsidRPr="00EC23AA">
        <w:rPr>
          <w:rFonts w:ascii="Times New Roman" w:hAnsi="Times New Roman" w:cs="Times New Roman"/>
          <w:b/>
          <w:sz w:val="24"/>
        </w:rPr>
        <w:t xml:space="preserve"> czyli z komputerem lub innym urządzeniem, które zagospodaruje im czas, oglądając bajki i grając w gry </w:t>
      </w:r>
      <w:r w:rsidR="004365CA">
        <w:rPr>
          <w:rFonts w:ascii="Times New Roman" w:hAnsi="Times New Roman" w:cs="Times New Roman"/>
          <w:b/>
          <w:sz w:val="24"/>
        </w:rPr>
        <w:t xml:space="preserve">często </w:t>
      </w:r>
      <w:r w:rsidR="00CE237E" w:rsidRPr="00EC23AA">
        <w:rPr>
          <w:rFonts w:ascii="Times New Roman" w:hAnsi="Times New Roman" w:cs="Times New Roman"/>
          <w:b/>
          <w:sz w:val="24"/>
        </w:rPr>
        <w:t>bez ogran</w:t>
      </w:r>
      <w:r w:rsidR="00CE237E" w:rsidRPr="00EC23AA">
        <w:rPr>
          <w:rFonts w:ascii="Times New Roman" w:hAnsi="Times New Roman" w:cs="Times New Roman"/>
          <w:b/>
          <w:sz w:val="24"/>
          <w:szCs w:val="24"/>
        </w:rPr>
        <w:t>iczeń.  Komputery i tablety przeniknęły do życia społecznego, pokonując ograniczenia wiekowe. Obecnie towarzyszą nawet najmłodszym, stając się częścią ich codzienności. Rodzice zdają się zapominać, że długie spędzanie czasu przed komputerem, tabletem lub telewizorem niesie zagrożenia dla rozwoju ich pociech, wpływając na niego negatywnie.</w:t>
      </w:r>
    </w:p>
    <w:p w:rsidR="00B750E1" w:rsidRDefault="00B750E1" w:rsidP="00B750E1">
      <w:pPr>
        <w:spacing w:line="360" w:lineRule="auto"/>
        <w:ind w:firstLine="708"/>
        <w:jc w:val="both"/>
        <w:rPr>
          <w:rFonts w:ascii="Times New Roman" w:hAnsi="Times New Roman" w:cs="Times New Roman"/>
          <w:b/>
          <w:sz w:val="24"/>
          <w:szCs w:val="24"/>
        </w:rPr>
      </w:pPr>
    </w:p>
    <w:p w:rsidR="00A87731" w:rsidRDefault="00A87731" w:rsidP="00CE237E">
      <w:pPr>
        <w:ind w:firstLine="708"/>
        <w:jc w:val="both"/>
        <w:rPr>
          <w:rFonts w:ascii="Times New Roman" w:hAnsi="Times New Roman" w:cs="Times New Roman"/>
          <w:b/>
          <w:sz w:val="24"/>
          <w:szCs w:val="24"/>
        </w:rPr>
      </w:pPr>
    </w:p>
    <w:tbl>
      <w:tblPr>
        <w:tblStyle w:val="Tabela-Siatka"/>
        <w:tblW w:w="9464" w:type="dxa"/>
        <w:tblLook w:val="04A0"/>
      </w:tblPr>
      <w:tblGrid>
        <w:gridCol w:w="4786"/>
        <w:gridCol w:w="4678"/>
      </w:tblGrid>
      <w:tr w:rsidR="00353E96" w:rsidTr="00A87731">
        <w:tc>
          <w:tcPr>
            <w:tcW w:w="4786" w:type="dxa"/>
            <w:shd w:val="clear" w:color="auto" w:fill="FFFFFF" w:themeFill="background1"/>
            <w:vAlign w:val="center"/>
          </w:tcPr>
          <w:p w:rsidR="00353E96" w:rsidRDefault="00353E96" w:rsidP="00353E96">
            <w:pPr>
              <w:spacing w:before="120" w:after="120"/>
              <w:jc w:val="center"/>
              <w:rPr>
                <w:rFonts w:ascii="Times New Roman" w:hAnsi="Times New Roman" w:cs="Times New Roman"/>
                <w:b/>
                <w:szCs w:val="24"/>
              </w:rPr>
            </w:pPr>
            <w:r w:rsidRPr="00EC23AA">
              <w:rPr>
                <w:rFonts w:ascii="Times New Roman" w:hAnsi="Times New Roman" w:cs="Times New Roman"/>
                <w:b/>
                <w:szCs w:val="24"/>
              </w:rPr>
              <w:lastRenderedPageBreak/>
              <w:t>WPŁYW KOMPUTERÓW/TABLETÓW NA</w:t>
            </w:r>
            <w:r>
              <w:rPr>
                <w:rFonts w:ascii="Times New Roman" w:hAnsi="Times New Roman" w:cs="Times New Roman"/>
                <w:b/>
                <w:szCs w:val="24"/>
              </w:rPr>
              <w:t>:</w:t>
            </w:r>
          </w:p>
        </w:tc>
        <w:tc>
          <w:tcPr>
            <w:tcW w:w="4678" w:type="dxa"/>
            <w:shd w:val="clear" w:color="auto" w:fill="FFFFFF" w:themeFill="background1"/>
            <w:vAlign w:val="center"/>
          </w:tcPr>
          <w:p w:rsidR="00353E96" w:rsidRDefault="00353E96" w:rsidP="00A87731">
            <w:pPr>
              <w:jc w:val="center"/>
              <w:rPr>
                <w:rFonts w:ascii="Times New Roman" w:hAnsi="Times New Roman" w:cs="Times New Roman"/>
                <w:b/>
                <w:sz w:val="24"/>
                <w:szCs w:val="24"/>
              </w:rPr>
            </w:pPr>
            <w:r>
              <w:rPr>
                <w:rFonts w:ascii="Times New Roman" w:hAnsi="Times New Roman" w:cs="Times New Roman"/>
                <w:b/>
                <w:sz w:val="24"/>
                <w:szCs w:val="24"/>
              </w:rPr>
              <w:t>KONSEKWENCJE:</w:t>
            </w:r>
          </w:p>
        </w:tc>
      </w:tr>
      <w:tr w:rsidR="00EC23AA" w:rsidTr="00A87731">
        <w:tc>
          <w:tcPr>
            <w:tcW w:w="4786" w:type="dxa"/>
            <w:shd w:val="clear" w:color="auto" w:fill="002060"/>
            <w:vAlign w:val="center"/>
          </w:tcPr>
          <w:p w:rsidR="00EC23AA" w:rsidRDefault="00353E96" w:rsidP="00A87731">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ROZWÓJ </w:t>
            </w:r>
            <w:r w:rsidR="00EC23AA">
              <w:rPr>
                <w:rFonts w:ascii="Times New Roman" w:hAnsi="Times New Roman" w:cs="Times New Roman"/>
                <w:b/>
                <w:sz w:val="24"/>
                <w:szCs w:val="24"/>
              </w:rPr>
              <w:t>FIZYCZNY</w:t>
            </w:r>
          </w:p>
        </w:tc>
        <w:tc>
          <w:tcPr>
            <w:tcW w:w="4678" w:type="dxa"/>
            <w:shd w:val="clear" w:color="auto" w:fill="002060"/>
          </w:tcPr>
          <w:p w:rsidR="00EC23AA" w:rsidRPr="00A87731" w:rsidRDefault="00353E96" w:rsidP="00A87731">
            <w:pPr>
              <w:pStyle w:val="Akapitzlist"/>
              <w:numPr>
                <w:ilvl w:val="0"/>
                <w:numId w:val="2"/>
              </w:numPr>
              <w:ind w:left="459" w:hanging="283"/>
              <w:jc w:val="both"/>
              <w:rPr>
                <w:rFonts w:ascii="Times New Roman" w:hAnsi="Times New Roman" w:cs="Times New Roman"/>
                <w:sz w:val="20"/>
                <w:szCs w:val="24"/>
              </w:rPr>
            </w:pPr>
            <w:r w:rsidRPr="00A87731">
              <w:rPr>
                <w:rFonts w:ascii="Times New Roman" w:hAnsi="Times New Roman" w:cs="Times New Roman"/>
                <w:sz w:val="20"/>
                <w:szCs w:val="24"/>
              </w:rPr>
              <w:t>nieprawidłowa postawa ciała,</w:t>
            </w:r>
          </w:p>
          <w:p w:rsidR="00353E96" w:rsidRPr="00A87731" w:rsidRDefault="00353E96" w:rsidP="00A87731">
            <w:pPr>
              <w:pStyle w:val="Akapitzlist"/>
              <w:numPr>
                <w:ilvl w:val="0"/>
                <w:numId w:val="2"/>
              </w:numPr>
              <w:ind w:left="459" w:hanging="283"/>
              <w:jc w:val="both"/>
              <w:rPr>
                <w:rFonts w:ascii="Times New Roman" w:hAnsi="Times New Roman" w:cs="Times New Roman"/>
                <w:sz w:val="20"/>
                <w:szCs w:val="24"/>
              </w:rPr>
            </w:pPr>
            <w:r w:rsidRPr="00A87731">
              <w:rPr>
                <w:rFonts w:ascii="Times New Roman" w:hAnsi="Times New Roman" w:cs="Times New Roman"/>
                <w:sz w:val="20"/>
                <w:szCs w:val="24"/>
              </w:rPr>
              <w:t>bóle pleców, kłopoty z kręgosłupem,</w:t>
            </w:r>
          </w:p>
          <w:p w:rsidR="00353E96" w:rsidRPr="00A87731" w:rsidRDefault="00353E96" w:rsidP="00A87731">
            <w:pPr>
              <w:pStyle w:val="Akapitzlist"/>
              <w:numPr>
                <w:ilvl w:val="0"/>
                <w:numId w:val="2"/>
              </w:numPr>
              <w:ind w:left="459" w:hanging="283"/>
              <w:jc w:val="both"/>
              <w:rPr>
                <w:rFonts w:ascii="Times New Roman" w:hAnsi="Times New Roman" w:cs="Times New Roman"/>
                <w:sz w:val="20"/>
                <w:szCs w:val="24"/>
              </w:rPr>
            </w:pPr>
            <w:r w:rsidRPr="00A87731">
              <w:rPr>
                <w:rFonts w:ascii="Times New Roman" w:hAnsi="Times New Roman" w:cs="Times New Roman"/>
                <w:sz w:val="20"/>
                <w:szCs w:val="24"/>
              </w:rPr>
              <w:t>sztywność mięśni,</w:t>
            </w:r>
          </w:p>
          <w:p w:rsidR="00353E96" w:rsidRPr="00A87731" w:rsidRDefault="00353E96" w:rsidP="00A87731">
            <w:pPr>
              <w:pStyle w:val="Akapitzlist"/>
              <w:numPr>
                <w:ilvl w:val="0"/>
                <w:numId w:val="2"/>
              </w:numPr>
              <w:ind w:left="459" w:hanging="283"/>
              <w:jc w:val="both"/>
              <w:rPr>
                <w:rFonts w:ascii="Times New Roman" w:hAnsi="Times New Roman" w:cs="Times New Roman"/>
                <w:sz w:val="20"/>
                <w:szCs w:val="24"/>
              </w:rPr>
            </w:pPr>
            <w:r w:rsidRPr="00A87731">
              <w:rPr>
                <w:rFonts w:ascii="Times New Roman" w:hAnsi="Times New Roman" w:cs="Times New Roman"/>
                <w:sz w:val="20"/>
                <w:szCs w:val="24"/>
              </w:rPr>
              <w:t>podrażnienie błony śluzowej oka, zaburzenia widzenia,</w:t>
            </w:r>
          </w:p>
          <w:p w:rsidR="00353E96" w:rsidRPr="00A87731" w:rsidRDefault="00353E96" w:rsidP="00A87731">
            <w:pPr>
              <w:pStyle w:val="Akapitzlist"/>
              <w:numPr>
                <w:ilvl w:val="0"/>
                <w:numId w:val="2"/>
              </w:numPr>
              <w:ind w:left="459" w:hanging="283"/>
              <w:jc w:val="both"/>
              <w:rPr>
                <w:rFonts w:ascii="Times New Roman" w:hAnsi="Times New Roman" w:cs="Times New Roman"/>
                <w:sz w:val="20"/>
                <w:szCs w:val="24"/>
              </w:rPr>
            </w:pPr>
            <w:r w:rsidRPr="00A87731">
              <w:rPr>
                <w:rFonts w:ascii="Times New Roman" w:hAnsi="Times New Roman" w:cs="Times New Roman"/>
                <w:sz w:val="20"/>
                <w:szCs w:val="24"/>
              </w:rPr>
              <w:t>zawroty i bóle głowy,</w:t>
            </w:r>
          </w:p>
          <w:p w:rsidR="00353E96" w:rsidRPr="00A87731" w:rsidRDefault="00353E96" w:rsidP="00A87731">
            <w:pPr>
              <w:pStyle w:val="Akapitzlist"/>
              <w:numPr>
                <w:ilvl w:val="0"/>
                <w:numId w:val="2"/>
              </w:numPr>
              <w:ind w:left="459" w:hanging="283"/>
              <w:jc w:val="both"/>
              <w:rPr>
                <w:rFonts w:ascii="Times New Roman" w:hAnsi="Times New Roman" w:cs="Times New Roman"/>
                <w:szCs w:val="24"/>
              </w:rPr>
            </w:pPr>
            <w:r w:rsidRPr="00A87731">
              <w:rPr>
                <w:rFonts w:ascii="Times New Roman" w:hAnsi="Times New Roman" w:cs="Times New Roman"/>
                <w:sz w:val="20"/>
                <w:szCs w:val="24"/>
              </w:rPr>
              <w:t>zmęczenie i osłabienie.</w:t>
            </w:r>
          </w:p>
        </w:tc>
      </w:tr>
      <w:tr w:rsidR="00EC23AA" w:rsidTr="00A87731">
        <w:tc>
          <w:tcPr>
            <w:tcW w:w="4786" w:type="dxa"/>
            <w:shd w:val="clear" w:color="auto" w:fill="0070C0"/>
            <w:vAlign w:val="center"/>
          </w:tcPr>
          <w:p w:rsidR="00EC23AA" w:rsidRDefault="00353E96" w:rsidP="00A87731">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ROZWÓJ </w:t>
            </w:r>
            <w:r w:rsidR="00EC23AA">
              <w:rPr>
                <w:rFonts w:ascii="Times New Roman" w:hAnsi="Times New Roman" w:cs="Times New Roman"/>
                <w:b/>
                <w:sz w:val="24"/>
                <w:szCs w:val="24"/>
              </w:rPr>
              <w:t>PSYCHICZNY</w:t>
            </w:r>
          </w:p>
        </w:tc>
        <w:tc>
          <w:tcPr>
            <w:tcW w:w="4678" w:type="dxa"/>
            <w:shd w:val="clear" w:color="auto" w:fill="0070C0"/>
          </w:tcPr>
          <w:p w:rsidR="00EC23AA" w:rsidRPr="00A87731" w:rsidRDefault="00353E96" w:rsidP="00A87731">
            <w:pPr>
              <w:pStyle w:val="Akapitzlist"/>
              <w:numPr>
                <w:ilvl w:val="0"/>
                <w:numId w:val="3"/>
              </w:numPr>
              <w:ind w:left="459" w:hanging="283"/>
              <w:jc w:val="both"/>
              <w:rPr>
                <w:rFonts w:ascii="Times New Roman" w:hAnsi="Times New Roman" w:cs="Times New Roman"/>
                <w:sz w:val="20"/>
                <w:szCs w:val="24"/>
              </w:rPr>
            </w:pPr>
            <w:r w:rsidRPr="00A87731">
              <w:rPr>
                <w:rFonts w:ascii="Times New Roman" w:hAnsi="Times New Roman" w:cs="Times New Roman"/>
                <w:sz w:val="20"/>
                <w:szCs w:val="24"/>
              </w:rPr>
              <w:t>zaburzenia emocjonalne i społeczne,</w:t>
            </w:r>
          </w:p>
          <w:p w:rsidR="00353E96" w:rsidRPr="00A87731" w:rsidRDefault="00353E96" w:rsidP="00A87731">
            <w:pPr>
              <w:pStyle w:val="Akapitzlist"/>
              <w:numPr>
                <w:ilvl w:val="0"/>
                <w:numId w:val="3"/>
              </w:numPr>
              <w:ind w:left="459" w:hanging="283"/>
              <w:jc w:val="both"/>
              <w:rPr>
                <w:rFonts w:ascii="Times New Roman" w:hAnsi="Times New Roman" w:cs="Times New Roman"/>
                <w:sz w:val="20"/>
                <w:szCs w:val="24"/>
              </w:rPr>
            </w:pPr>
            <w:r w:rsidRPr="00A87731">
              <w:rPr>
                <w:rFonts w:ascii="Times New Roman" w:hAnsi="Times New Roman" w:cs="Times New Roman"/>
                <w:sz w:val="20"/>
                <w:szCs w:val="24"/>
              </w:rPr>
              <w:t>problem z odróżnieniem świata gier i bajek od świata realnego,</w:t>
            </w:r>
          </w:p>
          <w:p w:rsidR="00353E96" w:rsidRPr="00A87731" w:rsidRDefault="00353E96" w:rsidP="00A87731">
            <w:pPr>
              <w:pStyle w:val="Akapitzlist"/>
              <w:numPr>
                <w:ilvl w:val="0"/>
                <w:numId w:val="3"/>
              </w:numPr>
              <w:ind w:left="459" w:hanging="283"/>
              <w:jc w:val="both"/>
              <w:rPr>
                <w:rFonts w:ascii="Times New Roman" w:hAnsi="Times New Roman" w:cs="Times New Roman"/>
                <w:sz w:val="20"/>
                <w:szCs w:val="24"/>
              </w:rPr>
            </w:pPr>
            <w:r w:rsidRPr="00A87731">
              <w:rPr>
                <w:rFonts w:ascii="Times New Roman" w:hAnsi="Times New Roman" w:cs="Times New Roman"/>
                <w:sz w:val="20"/>
                <w:szCs w:val="24"/>
              </w:rPr>
              <w:t>obniżona zdolność koncentracji</w:t>
            </w:r>
          </w:p>
          <w:p w:rsidR="00353E96" w:rsidRPr="00A87731" w:rsidRDefault="00A87731" w:rsidP="00A87731">
            <w:pPr>
              <w:pStyle w:val="Akapitzlist"/>
              <w:numPr>
                <w:ilvl w:val="0"/>
                <w:numId w:val="3"/>
              </w:numPr>
              <w:ind w:left="459" w:hanging="283"/>
              <w:jc w:val="both"/>
              <w:rPr>
                <w:rFonts w:ascii="Times New Roman" w:hAnsi="Times New Roman" w:cs="Times New Roman"/>
                <w:sz w:val="20"/>
                <w:szCs w:val="24"/>
              </w:rPr>
            </w:pPr>
            <w:r w:rsidRPr="00A87731">
              <w:rPr>
                <w:rFonts w:ascii="Times New Roman" w:hAnsi="Times New Roman" w:cs="Times New Roman"/>
                <w:sz w:val="20"/>
                <w:szCs w:val="24"/>
              </w:rPr>
              <w:t>zubożenie s</w:t>
            </w:r>
            <w:r w:rsidR="00353E96" w:rsidRPr="00A87731">
              <w:rPr>
                <w:rFonts w:ascii="Times New Roman" w:hAnsi="Times New Roman" w:cs="Times New Roman"/>
                <w:sz w:val="20"/>
                <w:szCs w:val="24"/>
              </w:rPr>
              <w:t>łownictwa</w:t>
            </w:r>
            <w:r w:rsidRPr="00A87731">
              <w:rPr>
                <w:rFonts w:ascii="Times New Roman" w:hAnsi="Times New Roman" w:cs="Times New Roman"/>
                <w:sz w:val="20"/>
                <w:szCs w:val="24"/>
              </w:rPr>
              <w:t>,</w:t>
            </w:r>
          </w:p>
          <w:p w:rsidR="00A87731" w:rsidRPr="00A87731" w:rsidRDefault="00A87731" w:rsidP="00A87731">
            <w:pPr>
              <w:pStyle w:val="Akapitzlist"/>
              <w:numPr>
                <w:ilvl w:val="0"/>
                <w:numId w:val="3"/>
              </w:numPr>
              <w:ind w:left="459" w:hanging="283"/>
              <w:jc w:val="both"/>
              <w:rPr>
                <w:rFonts w:ascii="Times New Roman" w:hAnsi="Times New Roman" w:cs="Times New Roman"/>
                <w:sz w:val="20"/>
                <w:szCs w:val="24"/>
              </w:rPr>
            </w:pPr>
            <w:r w:rsidRPr="00A87731">
              <w:rPr>
                <w:rFonts w:ascii="Times New Roman" w:hAnsi="Times New Roman" w:cs="Times New Roman"/>
                <w:sz w:val="20"/>
                <w:szCs w:val="24"/>
              </w:rPr>
              <w:t>problemy z komunikacją,</w:t>
            </w:r>
          </w:p>
          <w:p w:rsidR="00A87731" w:rsidRPr="00A87731" w:rsidRDefault="00A87731" w:rsidP="00A87731">
            <w:pPr>
              <w:pStyle w:val="Akapitzlist"/>
              <w:numPr>
                <w:ilvl w:val="0"/>
                <w:numId w:val="3"/>
              </w:numPr>
              <w:ind w:left="459" w:hanging="283"/>
              <w:jc w:val="both"/>
              <w:rPr>
                <w:rFonts w:ascii="Times New Roman" w:hAnsi="Times New Roman" w:cs="Times New Roman"/>
                <w:szCs w:val="24"/>
              </w:rPr>
            </w:pPr>
            <w:r w:rsidRPr="00A87731">
              <w:rPr>
                <w:rFonts w:ascii="Times New Roman" w:hAnsi="Times New Roman" w:cs="Times New Roman"/>
                <w:sz w:val="20"/>
                <w:szCs w:val="24"/>
              </w:rPr>
              <w:t>aspołeczność, wyobcowanie.</w:t>
            </w:r>
          </w:p>
        </w:tc>
      </w:tr>
      <w:tr w:rsidR="00EC23AA" w:rsidTr="00A87731">
        <w:tc>
          <w:tcPr>
            <w:tcW w:w="4786" w:type="dxa"/>
            <w:shd w:val="clear" w:color="auto" w:fill="002060"/>
            <w:vAlign w:val="center"/>
          </w:tcPr>
          <w:p w:rsidR="00EC23AA" w:rsidRDefault="00353E96" w:rsidP="00A87731">
            <w:pPr>
              <w:spacing w:before="120" w:after="120"/>
              <w:jc w:val="center"/>
              <w:rPr>
                <w:rFonts w:ascii="Times New Roman" w:hAnsi="Times New Roman" w:cs="Times New Roman"/>
                <w:b/>
                <w:sz w:val="24"/>
                <w:szCs w:val="24"/>
              </w:rPr>
            </w:pPr>
            <w:r>
              <w:rPr>
                <w:rFonts w:ascii="Times New Roman" w:hAnsi="Times New Roman" w:cs="Times New Roman"/>
                <w:b/>
                <w:sz w:val="24"/>
                <w:szCs w:val="24"/>
              </w:rPr>
              <w:t>ZDOLNOŚĆ SKUPIENIA UWAGI</w:t>
            </w:r>
          </w:p>
        </w:tc>
        <w:tc>
          <w:tcPr>
            <w:tcW w:w="4678" w:type="dxa"/>
            <w:shd w:val="clear" w:color="auto" w:fill="002060"/>
          </w:tcPr>
          <w:p w:rsidR="00EC23AA" w:rsidRPr="00A87731" w:rsidRDefault="00A87731" w:rsidP="00A87731">
            <w:pPr>
              <w:pStyle w:val="Akapitzlist"/>
              <w:numPr>
                <w:ilvl w:val="0"/>
                <w:numId w:val="4"/>
              </w:numPr>
              <w:ind w:left="459" w:hanging="283"/>
              <w:jc w:val="both"/>
              <w:rPr>
                <w:rFonts w:ascii="Times New Roman" w:hAnsi="Times New Roman" w:cs="Times New Roman"/>
                <w:b/>
                <w:sz w:val="24"/>
                <w:szCs w:val="24"/>
              </w:rPr>
            </w:pPr>
            <w:r>
              <w:rPr>
                <w:rFonts w:ascii="Times New Roman" w:hAnsi="Times New Roman" w:cs="Times New Roman"/>
                <w:sz w:val="20"/>
                <w:szCs w:val="19"/>
              </w:rPr>
              <w:t>p</w:t>
            </w:r>
            <w:r w:rsidRPr="00A87731">
              <w:rPr>
                <w:rFonts w:ascii="Times New Roman" w:hAnsi="Times New Roman" w:cs="Times New Roman"/>
                <w:sz w:val="20"/>
                <w:szCs w:val="19"/>
              </w:rPr>
              <w:t xml:space="preserve">rzy korzystaniu z komputera i tabletu aktywna jest głównie percepcja wzrokowa, zaś w dziecięcym poznawaniu świata dominuje poznanie dotykowe pod kierunkiem wzroku, w trakcie manipulowania obiektami. Dlatego dobrze rozwijające się dzieci chcą dotknąć dosłownie wszystkiego, sprawdzać, jakie będą skutki samodzielnego działania. Poznanie wzrokowe nie dostarcza </w:t>
            </w:r>
            <w:r w:rsidR="005F22AE" w:rsidRPr="00A87731">
              <w:rPr>
                <w:rFonts w:ascii="Times New Roman" w:hAnsi="Times New Roman" w:cs="Times New Roman"/>
                <w:sz w:val="20"/>
                <w:szCs w:val="19"/>
              </w:rPr>
              <w:t>im, bowiem</w:t>
            </w:r>
            <w:r w:rsidRPr="00A87731">
              <w:rPr>
                <w:rFonts w:ascii="Times New Roman" w:hAnsi="Times New Roman" w:cs="Times New Roman"/>
                <w:sz w:val="20"/>
                <w:szCs w:val="19"/>
              </w:rPr>
              <w:t xml:space="preserve"> wystarczająco dużo informacji do budowania precyzyjnego obrazu świata. Ponadto uwaga wymuszona ruszającymi się obiektami nie wymaga od dziecka wysiłku i jest zwyczajnym poddawaniem się temu, na co spogląda.</w:t>
            </w:r>
          </w:p>
        </w:tc>
      </w:tr>
      <w:tr w:rsidR="00EC23AA" w:rsidTr="00A87731">
        <w:tc>
          <w:tcPr>
            <w:tcW w:w="4786" w:type="dxa"/>
            <w:shd w:val="clear" w:color="auto" w:fill="0070C0"/>
            <w:vAlign w:val="center"/>
          </w:tcPr>
          <w:p w:rsidR="00EC23AA" w:rsidRDefault="00353E96" w:rsidP="00A87731">
            <w:pPr>
              <w:spacing w:before="120" w:after="120"/>
              <w:jc w:val="center"/>
              <w:rPr>
                <w:rFonts w:ascii="Times New Roman" w:hAnsi="Times New Roman" w:cs="Times New Roman"/>
                <w:b/>
                <w:sz w:val="24"/>
                <w:szCs w:val="24"/>
              </w:rPr>
            </w:pPr>
            <w:r>
              <w:rPr>
                <w:rFonts w:ascii="Times New Roman" w:hAnsi="Times New Roman" w:cs="Times New Roman"/>
                <w:b/>
                <w:sz w:val="24"/>
                <w:szCs w:val="24"/>
              </w:rPr>
              <w:t>KOORDYNACJĘ WZROKOWO - RUCHOWĄ</w:t>
            </w:r>
          </w:p>
        </w:tc>
        <w:tc>
          <w:tcPr>
            <w:tcW w:w="4678" w:type="dxa"/>
            <w:shd w:val="clear" w:color="auto" w:fill="0070C0"/>
          </w:tcPr>
          <w:p w:rsidR="00EC23AA" w:rsidRPr="00A87731" w:rsidRDefault="00A87731" w:rsidP="00A87731">
            <w:pPr>
              <w:pStyle w:val="Akapitzlist"/>
              <w:numPr>
                <w:ilvl w:val="0"/>
                <w:numId w:val="4"/>
              </w:numPr>
              <w:ind w:left="459" w:hanging="283"/>
              <w:jc w:val="both"/>
              <w:rPr>
                <w:rFonts w:ascii="Times New Roman" w:hAnsi="Times New Roman" w:cs="Times New Roman"/>
                <w:b/>
                <w:sz w:val="24"/>
                <w:szCs w:val="24"/>
              </w:rPr>
            </w:pPr>
            <w:r>
              <w:rPr>
                <w:rFonts w:ascii="Times New Roman" w:hAnsi="Times New Roman" w:cs="Times New Roman"/>
                <w:sz w:val="20"/>
                <w:szCs w:val="19"/>
              </w:rPr>
              <w:t>d</w:t>
            </w:r>
            <w:r w:rsidRPr="00A87731">
              <w:rPr>
                <w:rFonts w:ascii="Times New Roman" w:hAnsi="Times New Roman" w:cs="Times New Roman"/>
                <w:sz w:val="20"/>
                <w:szCs w:val="19"/>
              </w:rPr>
              <w:t>otykanie palcami przycisków klawiatury, ekranu czy przesuwanie myszki to prymitywne aktywności ruchowe w stosunku do tych, które dziecko realizuje rysując, wycinając, budując cokolwiek z klocków itd.</w:t>
            </w:r>
          </w:p>
        </w:tc>
      </w:tr>
    </w:tbl>
    <w:p w:rsidR="00EC23AA" w:rsidRDefault="00EC23AA" w:rsidP="00CE237E">
      <w:pPr>
        <w:ind w:firstLine="708"/>
        <w:jc w:val="both"/>
        <w:rPr>
          <w:rFonts w:ascii="Times New Roman" w:hAnsi="Times New Roman" w:cs="Times New Roman"/>
          <w:b/>
          <w:sz w:val="24"/>
          <w:szCs w:val="24"/>
        </w:rPr>
      </w:pPr>
    </w:p>
    <w:p w:rsidR="00EC23AA" w:rsidRDefault="00EC23AA" w:rsidP="00B750E1">
      <w:pPr>
        <w:spacing w:line="360" w:lineRule="auto"/>
        <w:ind w:firstLine="708"/>
        <w:jc w:val="both"/>
        <w:rPr>
          <w:rFonts w:ascii="Times New Roman" w:hAnsi="Times New Roman" w:cs="Times New Roman"/>
          <w:b/>
          <w:sz w:val="24"/>
          <w:szCs w:val="24"/>
        </w:rPr>
      </w:pPr>
    </w:p>
    <w:p w:rsidR="00C93696" w:rsidRPr="00B750E1" w:rsidRDefault="006F318A" w:rsidP="00B750E1">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Warto zaznaczyć, że wszechobecne komputery czy tablety mogą przynieść pozytywne rezultaty, wspomagające rozwój dzieci, ale tylko i wyłącznie, gdy </w:t>
      </w:r>
      <w:r w:rsidR="001637D2">
        <w:rPr>
          <w:rFonts w:ascii="Times New Roman" w:hAnsi="Times New Roman" w:cs="Times New Roman"/>
          <w:b/>
          <w:sz w:val="24"/>
          <w:szCs w:val="24"/>
        </w:rPr>
        <w:br/>
      </w:r>
      <w:r>
        <w:rPr>
          <w:rFonts w:ascii="Times New Roman" w:hAnsi="Times New Roman" w:cs="Times New Roman"/>
          <w:b/>
          <w:sz w:val="24"/>
          <w:szCs w:val="24"/>
        </w:rPr>
        <w:t xml:space="preserve">są użytkowane rozsądnie. Rozwój cywilizacyjny i postęp technologiczny są nieodzownym elementem naszego życia i miarą współczesności. Warto jednak zatrzymać się na chwilę w biegu i zastanowić, co jest dobre dla naszego dziecka, aby uniknąć zagrożeń, jakie </w:t>
      </w:r>
      <w:r w:rsidR="001637D2">
        <w:rPr>
          <w:rFonts w:ascii="Times New Roman" w:hAnsi="Times New Roman" w:cs="Times New Roman"/>
          <w:b/>
          <w:sz w:val="24"/>
          <w:szCs w:val="24"/>
        </w:rPr>
        <w:br/>
      </w:r>
      <w:r>
        <w:rPr>
          <w:rFonts w:ascii="Times New Roman" w:hAnsi="Times New Roman" w:cs="Times New Roman"/>
          <w:b/>
          <w:sz w:val="24"/>
          <w:szCs w:val="24"/>
        </w:rPr>
        <w:t>za sobą niosą.</w:t>
      </w:r>
      <w:r w:rsidR="00B750E1">
        <w:rPr>
          <w:rFonts w:ascii="Times New Roman" w:hAnsi="Times New Roman" w:cs="Times New Roman"/>
          <w:b/>
          <w:sz w:val="24"/>
          <w:szCs w:val="24"/>
        </w:rPr>
        <w:t xml:space="preserve"> </w:t>
      </w:r>
      <w:r w:rsidR="00B750E1" w:rsidRPr="00B750E1">
        <w:rPr>
          <w:rFonts w:ascii="Times New Roman" w:hAnsi="Times New Roman" w:cs="Times New Roman"/>
          <w:b/>
          <w:sz w:val="24"/>
        </w:rPr>
        <w:t xml:space="preserve">Pamiętajmy cały czas o zaletach techniki: </w:t>
      </w:r>
      <w:r w:rsidR="00B750E1" w:rsidRPr="005F22AE">
        <w:rPr>
          <w:rStyle w:val="Pogrubienie"/>
          <w:rFonts w:ascii="Times New Roman" w:hAnsi="Times New Roman" w:cs="Times New Roman"/>
          <w:b w:val="0"/>
          <w:color w:val="FF0000"/>
          <w:sz w:val="24"/>
          <w:u w:val="single"/>
        </w:rPr>
        <w:t>komputer nie musi uzależniać</w:t>
      </w:r>
      <w:r w:rsidR="00B750E1" w:rsidRPr="00B750E1">
        <w:rPr>
          <w:rStyle w:val="Pogrubienie"/>
          <w:rFonts w:ascii="Times New Roman" w:hAnsi="Times New Roman" w:cs="Times New Roman"/>
          <w:b w:val="0"/>
          <w:sz w:val="24"/>
        </w:rPr>
        <w:t xml:space="preserve">, </w:t>
      </w:r>
      <w:r w:rsidR="001637D2">
        <w:rPr>
          <w:rStyle w:val="Pogrubienie"/>
          <w:rFonts w:ascii="Times New Roman" w:hAnsi="Times New Roman" w:cs="Times New Roman"/>
          <w:b w:val="0"/>
          <w:sz w:val="24"/>
        </w:rPr>
        <w:br/>
      </w:r>
      <w:r w:rsidR="00B750E1" w:rsidRPr="00B750E1">
        <w:rPr>
          <w:rFonts w:ascii="Times New Roman" w:hAnsi="Times New Roman" w:cs="Times New Roman"/>
          <w:b/>
          <w:sz w:val="24"/>
        </w:rPr>
        <w:t xml:space="preserve">a nauka właściwego korzystania z niego może stanowić niezwykle cenny element </w:t>
      </w:r>
      <w:r w:rsidR="001637D2">
        <w:rPr>
          <w:rFonts w:ascii="Times New Roman" w:hAnsi="Times New Roman" w:cs="Times New Roman"/>
          <w:b/>
          <w:sz w:val="24"/>
        </w:rPr>
        <w:br/>
      </w:r>
      <w:r w:rsidR="00B750E1" w:rsidRPr="00B750E1">
        <w:rPr>
          <w:rFonts w:ascii="Times New Roman" w:hAnsi="Times New Roman" w:cs="Times New Roman"/>
          <w:b/>
          <w:sz w:val="24"/>
        </w:rPr>
        <w:t>w rozwoju dzieci.</w:t>
      </w:r>
    </w:p>
    <w:p w:rsidR="001A1E80" w:rsidRPr="00B750E1" w:rsidRDefault="006F318A" w:rsidP="006F318A">
      <w:pPr>
        <w:jc w:val="both"/>
        <w:rPr>
          <w:rFonts w:ascii="Times New Roman" w:hAnsi="Times New Roman" w:cs="Times New Roman"/>
          <w:b/>
          <w:sz w:val="24"/>
        </w:rPr>
      </w:pPr>
      <w:r w:rsidRPr="00B750E1">
        <w:rPr>
          <w:rFonts w:ascii="Times New Roman" w:hAnsi="Times New Roman" w:cs="Times New Roman"/>
          <w:b/>
          <w:sz w:val="24"/>
        </w:rPr>
        <w:tab/>
      </w:r>
      <w:r w:rsidRPr="00B750E1">
        <w:rPr>
          <w:rFonts w:ascii="Times New Roman" w:hAnsi="Times New Roman" w:cs="Times New Roman"/>
          <w:b/>
          <w:sz w:val="24"/>
        </w:rPr>
        <w:tab/>
      </w:r>
      <w:r w:rsidRPr="00B750E1">
        <w:rPr>
          <w:rFonts w:ascii="Times New Roman" w:hAnsi="Times New Roman" w:cs="Times New Roman"/>
          <w:b/>
          <w:sz w:val="24"/>
        </w:rPr>
        <w:tab/>
      </w:r>
      <w:r w:rsidRPr="00B750E1">
        <w:rPr>
          <w:rFonts w:ascii="Times New Roman" w:hAnsi="Times New Roman" w:cs="Times New Roman"/>
          <w:b/>
          <w:sz w:val="24"/>
        </w:rPr>
        <w:tab/>
      </w:r>
      <w:r w:rsidRPr="00B750E1">
        <w:rPr>
          <w:rFonts w:ascii="Times New Roman" w:hAnsi="Times New Roman" w:cs="Times New Roman"/>
          <w:b/>
          <w:sz w:val="24"/>
        </w:rPr>
        <w:tab/>
      </w:r>
      <w:r w:rsidRPr="00B750E1">
        <w:rPr>
          <w:rFonts w:ascii="Times New Roman" w:hAnsi="Times New Roman" w:cs="Times New Roman"/>
          <w:b/>
          <w:sz w:val="24"/>
        </w:rPr>
        <w:tab/>
      </w:r>
      <w:r w:rsidRPr="00B750E1">
        <w:rPr>
          <w:rFonts w:ascii="Times New Roman" w:hAnsi="Times New Roman" w:cs="Times New Roman"/>
          <w:b/>
          <w:sz w:val="24"/>
        </w:rPr>
        <w:tab/>
      </w:r>
      <w:r w:rsidRPr="00B750E1">
        <w:rPr>
          <w:rFonts w:ascii="Times New Roman" w:hAnsi="Times New Roman" w:cs="Times New Roman"/>
          <w:b/>
          <w:sz w:val="24"/>
        </w:rPr>
        <w:tab/>
        <w:t>Opracowała:</w:t>
      </w:r>
    </w:p>
    <w:p w:rsidR="006F318A" w:rsidRPr="00B750E1" w:rsidRDefault="005F22AE" w:rsidP="006F318A">
      <w:pPr>
        <w:ind w:left="5664" w:firstLine="708"/>
        <w:jc w:val="both"/>
        <w:rPr>
          <w:rFonts w:ascii="Times New Roman" w:hAnsi="Times New Roman" w:cs="Times New Roman"/>
          <w:b/>
          <w:sz w:val="24"/>
        </w:rPr>
      </w:pPr>
      <w:r>
        <w:rPr>
          <w:rFonts w:ascii="Times New Roman" w:hAnsi="Times New Roman" w:cs="Times New Roman"/>
          <w:b/>
          <w:sz w:val="24"/>
        </w:rPr>
        <w:t xml:space="preserve">mgr </w:t>
      </w:r>
      <w:r w:rsidR="006F318A" w:rsidRPr="00B750E1">
        <w:rPr>
          <w:rFonts w:ascii="Times New Roman" w:hAnsi="Times New Roman" w:cs="Times New Roman"/>
          <w:b/>
          <w:sz w:val="24"/>
        </w:rPr>
        <w:t>Emilia Gajewska</w:t>
      </w:r>
    </w:p>
    <w:p w:rsidR="006F318A" w:rsidRDefault="006F318A" w:rsidP="006F318A">
      <w:pPr>
        <w:ind w:left="5664" w:firstLine="708"/>
        <w:jc w:val="both"/>
      </w:pPr>
    </w:p>
    <w:p w:rsidR="006F318A" w:rsidRPr="00B750E1" w:rsidRDefault="006F318A" w:rsidP="00B750E1">
      <w:pPr>
        <w:spacing w:line="360" w:lineRule="auto"/>
        <w:jc w:val="both"/>
        <w:rPr>
          <w:rFonts w:ascii="Times New Roman" w:hAnsi="Times New Roman" w:cs="Times New Roman"/>
          <w:sz w:val="24"/>
        </w:rPr>
      </w:pPr>
      <w:r w:rsidRPr="00B750E1">
        <w:rPr>
          <w:rFonts w:ascii="Times New Roman" w:hAnsi="Times New Roman" w:cs="Times New Roman"/>
          <w:sz w:val="24"/>
        </w:rPr>
        <w:t>Bibliografia:</w:t>
      </w:r>
    </w:p>
    <w:p w:rsidR="006F318A" w:rsidRDefault="006F318A" w:rsidP="00B750E1">
      <w:pPr>
        <w:pStyle w:val="Akapitzlist"/>
        <w:numPr>
          <w:ilvl w:val="0"/>
          <w:numId w:val="5"/>
        </w:numPr>
        <w:spacing w:line="360" w:lineRule="auto"/>
        <w:jc w:val="both"/>
        <w:rPr>
          <w:rFonts w:ascii="Times New Roman" w:hAnsi="Times New Roman" w:cs="Times New Roman"/>
          <w:szCs w:val="18"/>
        </w:rPr>
      </w:pPr>
      <w:r w:rsidRPr="00B750E1">
        <w:rPr>
          <w:rFonts w:ascii="Times New Roman" w:hAnsi="Times New Roman" w:cs="Times New Roman"/>
          <w:szCs w:val="18"/>
        </w:rPr>
        <w:t>K. Laudańska – Becker, Wpływ komputerów i tabletów na rozwój dzieci w wieku przedszkolnym, Poradnia Psychologiczno – Pedagogiczna w Wąbrzeźnie,</w:t>
      </w:r>
    </w:p>
    <w:p w:rsidR="006F318A" w:rsidRPr="00B750E1" w:rsidRDefault="006F318A" w:rsidP="00B750E1">
      <w:pPr>
        <w:pStyle w:val="Akapitzlist"/>
        <w:numPr>
          <w:ilvl w:val="0"/>
          <w:numId w:val="5"/>
        </w:numPr>
        <w:spacing w:line="360" w:lineRule="auto"/>
        <w:jc w:val="both"/>
        <w:rPr>
          <w:rFonts w:ascii="Times New Roman" w:hAnsi="Times New Roman" w:cs="Times New Roman"/>
          <w:szCs w:val="18"/>
        </w:rPr>
      </w:pPr>
      <w:r w:rsidRPr="00B750E1">
        <w:rPr>
          <w:rFonts w:ascii="Times New Roman" w:hAnsi="Times New Roman" w:cs="Times New Roman"/>
          <w:szCs w:val="18"/>
        </w:rPr>
        <w:t xml:space="preserve">Komputer. Szansa czy zagrożenie dla rozwoju dzieci?, </w:t>
      </w:r>
      <w:r w:rsidR="00B750E1" w:rsidRPr="00B750E1">
        <w:rPr>
          <w:rFonts w:ascii="Times New Roman" w:hAnsi="Times New Roman" w:cs="Times New Roman"/>
          <w:szCs w:val="18"/>
        </w:rPr>
        <w:t>www.czasdzieci.pl</w:t>
      </w:r>
    </w:p>
    <w:p w:rsidR="001A1E80" w:rsidRDefault="001A1E80"/>
    <w:sectPr w:rsidR="001A1E80" w:rsidSect="00E67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C5DEF"/>
    <w:multiLevelType w:val="hybridMultilevel"/>
    <w:tmpl w:val="DACC4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8C66EF"/>
    <w:multiLevelType w:val="hybridMultilevel"/>
    <w:tmpl w:val="3A16AD0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31C16901"/>
    <w:multiLevelType w:val="hybridMultilevel"/>
    <w:tmpl w:val="3320D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DD2251"/>
    <w:multiLevelType w:val="hybridMultilevel"/>
    <w:tmpl w:val="C18A8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FC86A30"/>
    <w:multiLevelType w:val="hybridMultilevel"/>
    <w:tmpl w:val="F4FE4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hyphenationZone w:val="425"/>
  <w:characterSpacingControl w:val="doNotCompress"/>
  <w:compat/>
  <w:rsids>
    <w:rsidRoot w:val="001A1E80"/>
    <w:rsid w:val="00105EAF"/>
    <w:rsid w:val="001637D2"/>
    <w:rsid w:val="001A1E80"/>
    <w:rsid w:val="00353E96"/>
    <w:rsid w:val="004365CA"/>
    <w:rsid w:val="005F22AE"/>
    <w:rsid w:val="006F318A"/>
    <w:rsid w:val="0086598E"/>
    <w:rsid w:val="008D15AF"/>
    <w:rsid w:val="009B66F2"/>
    <w:rsid w:val="00A87731"/>
    <w:rsid w:val="00B750E1"/>
    <w:rsid w:val="00C93696"/>
    <w:rsid w:val="00CE237E"/>
    <w:rsid w:val="00E67DE2"/>
    <w:rsid w:val="00EC23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7D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9B66F2"/>
    <w:rPr>
      <w:i/>
      <w:iCs/>
    </w:rPr>
  </w:style>
  <w:style w:type="paragraph" w:styleId="Akapitzlist">
    <w:name w:val="List Paragraph"/>
    <w:basedOn w:val="Normalny"/>
    <w:uiPriority w:val="34"/>
    <w:qFormat/>
    <w:rsid w:val="00C93696"/>
    <w:pPr>
      <w:ind w:left="720"/>
      <w:contextualSpacing/>
    </w:pPr>
  </w:style>
  <w:style w:type="character" w:styleId="Pogrubienie">
    <w:name w:val="Strong"/>
    <w:basedOn w:val="Domylnaczcionkaakapitu"/>
    <w:uiPriority w:val="22"/>
    <w:qFormat/>
    <w:rsid w:val="00EC23AA"/>
    <w:rPr>
      <w:b/>
      <w:bCs/>
    </w:rPr>
  </w:style>
  <w:style w:type="table" w:styleId="Tabela-Siatka">
    <w:name w:val="Table Grid"/>
    <w:basedOn w:val="Standardowy"/>
    <w:uiPriority w:val="59"/>
    <w:rsid w:val="00EC2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3538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Sylwia</cp:lastModifiedBy>
  <cp:revision>2</cp:revision>
  <dcterms:created xsi:type="dcterms:W3CDTF">2019-10-01T07:22:00Z</dcterms:created>
  <dcterms:modified xsi:type="dcterms:W3CDTF">2019-10-01T07:22:00Z</dcterms:modified>
</cp:coreProperties>
</file>