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512" w:rsidRPr="004315ED" w:rsidRDefault="00811EFA" w:rsidP="003226E9">
      <w:pPr>
        <w:spacing w:line="240" w:lineRule="auto"/>
        <w:ind w:left="-142" w:right="-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26.04</w:t>
      </w:r>
      <w:r w:rsidR="009C4512" w:rsidRPr="004315ED">
        <w:rPr>
          <w:rFonts w:ascii="Times New Roman" w:hAnsi="Times New Roman" w:cs="Times New Roman"/>
        </w:rPr>
        <w:t>.2020 r.</w:t>
      </w:r>
    </w:p>
    <w:p w:rsidR="009C4512" w:rsidRPr="00724B72" w:rsidRDefault="00811EFA" w:rsidP="00724B72">
      <w:pPr>
        <w:spacing w:line="240" w:lineRule="auto"/>
        <w:ind w:left="1274" w:right="-284" w:firstLine="85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CZWARTEK</w:t>
      </w:r>
      <w:r w:rsidR="00E0482F" w:rsidRPr="00724B72">
        <w:rPr>
          <w:rFonts w:ascii="Times New Roman" w:hAnsi="Times New Roman" w:cs="Times New Roman"/>
        </w:rPr>
        <w:tab/>
      </w:r>
      <w:r w:rsidR="00E0482F" w:rsidRPr="00724B72">
        <w:rPr>
          <w:rFonts w:ascii="Times New Roman" w:hAnsi="Times New Roman" w:cs="Times New Roman"/>
        </w:rPr>
        <w:tab/>
      </w:r>
      <w:r w:rsidR="00E0482F" w:rsidRPr="00724B72">
        <w:rPr>
          <w:rFonts w:ascii="Times New Roman" w:hAnsi="Times New Roman" w:cs="Times New Roman"/>
        </w:rPr>
        <w:tab/>
      </w:r>
      <w:r w:rsidR="00E0482F" w:rsidRPr="00724B72">
        <w:rPr>
          <w:rFonts w:ascii="Times New Roman" w:hAnsi="Times New Roman" w:cs="Times New Roman"/>
        </w:rPr>
        <w:tab/>
      </w:r>
    </w:p>
    <w:p w:rsidR="00ED2147" w:rsidRPr="00724B72" w:rsidRDefault="00ED2147" w:rsidP="00724B72">
      <w:pPr>
        <w:ind w:left="-142" w:right="-284"/>
        <w:rPr>
          <w:rFonts w:ascii="Times New Roman" w:hAnsi="Times New Roman" w:cs="Times New Roman"/>
        </w:rPr>
      </w:pPr>
      <w:r w:rsidRPr="00724B72">
        <w:rPr>
          <w:rFonts w:ascii="Times New Roman" w:hAnsi="Times New Roman" w:cs="Times New Roman"/>
        </w:rPr>
        <w:t>Temat dzisiejszych zajęć ma wdzięczny tytuł: „Ale jaja”</w:t>
      </w:r>
      <w:r w:rsidR="00897359" w:rsidRPr="00724B72">
        <w:rPr>
          <w:rFonts w:ascii="Times New Roman" w:hAnsi="Times New Roman" w:cs="Times New Roman"/>
        </w:rPr>
        <w:t xml:space="preserve"> . </w:t>
      </w:r>
      <w:r w:rsidRPr="00724B72">
        <w:rPr>
          <w:rFonts w:ascii="Times New Roman" w:hAnsi="Times New Roman" w:cs="Times New Roman"/>
        </w:rPr>
        <w:t xml:space="preserve">Na początek krótka rozgrzewka przy piosence „Głowa, ramiona, kolana, pięty” – link </w:t>
      </w:r>
      <w:hyperlink r:id="rId5" w:history="1">
        <w:r w:rsidRPr="00724B72">
          <w:rPr>
            <w:rStyle w:val="Hipercze"/>
            <w:rFonts w:ascii="Times New Roman" w:hAnsi="Times New Roman" w:cs="Times New Roman"/>
          </w:rPr>
          <w:t>https://www.youtube.com/watch?v=30BVfTvlsrE</w:t>
        </w:r>
      </w:hyperlink>
      <w:r w:rsidRPr="00724B72">
        <w:rPr>
          <w:rFonts w:ascii="Times New Roman" w:hAnsi="Times New Roman" w:cs="Times New Roman"/>
        </w:rPr>
        <w:t xml:space="preserve"> . Następnie </w:t>
      </w:r>
      <w:r w:rsidR="00897359" w:rsidRPr="00724B72">
        <w:rPr>
          <w:rFonts w:ascii="Times New Roman" w:hAnsi="Times New Roman" w:cs="Times New Roman"/>
        </w:rPr>
        <w:t>przeczytajcie opowiadanie:</w:t>
      </w:r>
      <w:r w:rsidRPr="00724B72">
        <w:rPr>
          <w:rFonts w:ascii="Times New Roman" w:hAnsi="Times New Roman" w:cs="Times New Roman"/>
        </w:rPr>
        <w:t>:</w:t>
      </w:r>
    </w:p>
    <w:p w:rsidR="00ED2147" w:rsidRPr="00724B72" w:rsidRDefault="00724B72" w:rsidP="00724B72">
      <w:pPr>
        <w:pStyle w:val="Pa38"/>
        <w:spacing w:before="100" w:line="276" w:lineRule="auto"/>
        <w:ind w:left="-142" w:right="-284"/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„</w:t>
      </w:r>
      <w:r w:rsidR="00ED2147" w:rsidRPr="00724B72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Najpiękniejsze…</w:t>
      </w:r>
      <w:r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”</w:t>
      </w:r>
    </w:p>
    <w:p w:rsidR="00ED2147" w:rsidRPr="00724B72" w:rsidRDefault="00ED2147" w:rsidP="00724B72">
      <w:pPr>
        <w:pStyle w:val="Pa37"/>
        <w:spacing w:line="276" w:lineRule="auto"/>
        <w:ind w:left="-142" w:right="-284"/>
        <w:jc w:val="both"/>
        <w:rPr>
          <w:rFonts w:ascii="Times New Roman" w:hAnsi="Times New Roman" w:cs="Times New Roman"/>
          <w:b/>
          <w:color w:val="000000"/>
          <w:sz w:val="18"/>
          <w:szCs w:val="22"/>
        </w:rPr>
      </w:pPr>
      <w:r w:rsidRPr="00724B72">
        <w:rPr>
          <w:rFonts w:ascii="Times New Roman" w:hAnsi="Times New Roman" w:cs="Times New Roman"/>
          <w:b/>
          <w:color w:val="000000"/>
          <w:sz w:val="18"/>
          <w:szCs w:val="22"/>
        </w:rPr>
        <w:t xml:space="preserve">Grzegorz </w:t>
      </w:r>
      <w:proofErr w:type="spellStart"/>
      <w:r w:rsidRPr="00724B72">
        <w:rPr>
          <w:rFonts w:ascii="Times New Roman" w:hAnsi="Times New Roman" w:cs="Times New Roman"/>
          <w:b/>
          <w:color w:val="000000"/>
          <w:sz w:val="18"/>
          <w:szCs w:val="22"/>
        </w:rPr>
        <w:t>Kasdepke</w:t>
      </w:r>
      <w:proofErr w:type="spellEnd"/>
      <w:r w:rsidRPr="00724B72">
        <w:rPr>
          <w:rFonts w:ascii="Times New Roman" w:hAnsi="Times New Roman" w:cs="Times New Roman"/>
          <w:b/>
          <w:color w:val="000000"/>
          <w:sz w:val="18"/>
          <w:szCs w:val="22"/>
        </w:rPr>
        <w:t xml:space="preserve"> </w:t>
      </w:r>
    </w:p>
    <w:p w:rsidR="00ED2147" w:rsidRPr="00724B72" w:rsidRDefault="00ED2147" w:rsidP="00724B72">
      <w:pPr>
        <w:pStyle w:val="Pa56"/>
        <w:spacing w:before="100" w:line="276" w:lineRule="auto"/>
        <w:ind w:left="-142" w:right="-284"/>
        <w:jc w:val="both"/>
        <w:rPr>
          <w:rFonts w:ascii="Minion Pro" w:hAnsi="Minion Pro" w:cs="Minion Pro"/>
          <w:color w:val="000000"/>
          <w:sz w:val="22"/>
          <w:szCs w:val="22"/>
        </w:rPr>
      </w:pPr>
      <w:r w:rsidRPr="00724B72">
        <w:rPr>
          <w:rFonts w:ascii="Minion Pro" w:hAnsi="Minion Pro" w:cs="Minion Pro"/>
          <w:color w:val="000000"/>
          <w:sz w:val="22"/>
          <w:szCs w:val="22"/>
        </w:rPr>
        <w:t xml:space="preserve">„Jak wiadomo, każda mama pragnie, aby jej dziecko było </w:t>
      </w:r>
      <w:proofErr w:type="spellStart"/>
      <w:r w:rsidRPr="00724B72">
        <w:rPr>
          <w:rFonts w:ascii="Minion Pro" w:hAnsi="Minion Pro" w:cs="Minion Pro"/>
          <w:color w:val="000000"/>
          <w:sz w:val="22"/>
          <w:szCs w:val="22"/>
        </w:rPr>
        <w:t>naj</w:t>
      </w:r>
      <w:proofErr w:type="spellEnd"/>
      <w:r w:rsidRPr="00724B72">
        <w:rPr>
          <w:rFonts w:ascii="Minion Pro" w:hAnsi="Minion Pro" w:cs="Minion Pro"/>
          <w:color w:val="000000"/>
          <w:sz w:val="22"/>
          <w:szCs w:val="22"/>
        </w:rPr>
        <w:t xml:space="preserve">, </w:t>
      </w:r>
      <w:proofErr w:type="spellStart"/>
      <w:r w:rsidRPr="00724B72">
        <w:rPr>
          <w:rFonts w:ascii="Minion Pro" w:hAnsi="Minion Pro" w:cs="Minion Pro"/>
          <w:color w:val="000000"/>
          <w:sz w:val="22"/>
          <w:szCs w:val="22"/>
        </w:rPr>
        <w:t>naj</w:t>
      </w:r>
      <w:proofErr w:type="spellEnd"/>
      <w:r w:rsidRPr="00724B72">
        <w:rPr>
          <w:rFonts w:ascii="Minion Pro" w:hAnsi="Minion Pro" w:cs="Minion Pro"/>
          <w:color w:val="000000"/>
          <w:sz w:val="22"/>
          <w:szCs w:val="22"/>
        </w:rPr>
        <w:t xml:space="preserve">, najwspanialsze!… Prawda? </w:t>
      </w:r>
    </w:p>
    <w:p w:rsidR="00ED2147" w:rsidRPr="00724B72" w:rsidRDefault="00A84D56" w:rsidP="00724B72">
      <w:pPr>
        <w:pStyle w:val="Pa57"/>
        <w:spacing w:line="276" w:lineRule="auto"/>
        <w:ind w:left="-142" w:right="-284"/>
        <w:jc w:val="both"/>
        <w:rPr>
          <w:rFonts w:ascii="Minion Pro" w:hAnsi="Minion Pro" w:cs="Minion Pro"/>
          <w:color w:val="000000"/>
          <w:sz w:val="22"/>
          <w:szCs w:val="22"/>
        </w:rPr>
      </w:pPr>
      <w:r>
        <w:rPr>
          <w:rFonts w:ascii="Minion Pro" w:hAnsi="Minion Pro" w:cs="Minion Pro"/>
          <w:noProof/>
          <w:color w:val="000000"/>
          <w:sz w:val="22"/>
          <w:szCs w:val="2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6403340</wp:posOffset>
            </wp:positionH>
            <wp:positionV relativeFrom="paragraph">
              <wp:posOffset>46990</wp:posOffset>
            </wp:positionV>
            <wp:extent cx="8504555" cy="6006465"/>
            <wp:effectExtent l="0" t="1257300" r="0" b="1232535"/>
            <wp:wrapNone/>
            <wp:docPr id="2" name="Obraz 1" descr="C:\Users\Emka\Downloads\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ka\Downloads\000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04555" cy="600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147" w:rsidRPr="00724B72">
        <w:rPr>
          <w:rFonts w:ascii="Minion Pro" w:hAnsi="Minion Pro" w:cs="Minion Pro"/>
          <w:color w:val="000000"/>
          <w:sz w:val="22"/>
          <w:szCs w:val="22"/>
        </w:rPr>
        <w:t>Tak samo rzecz się miała z pewnymi dobrze mi znanymi kurami. Któregoś ranka wszystkie trzy zniosły jajka. Cóż to była za radość! Gdakały wniebogłosy ze szczęścia! Spoglądały z miło</w:t>
      </w:r>
      <w:r w:rsidR="00ED2147" w:rsidRPr="00724B72">
        <w:rPr>
          <w:rFonts w:ascii="Minion Pro" w:hAnsi="Minion Pro" w:cs="Minion Pro"/>
          <w:color w:val="000000"/>
          <w:sz w:val="22"/>
          <w:szCs w:val="22"/>
        </w:rPr>
        <w:softHyphen/>
        <w:t xml:space="preserve">ścią na swe jajeczka. Otulały je delikatnie. Nasłuchiwały czy zza kruchej skorupki nie dobiegnie ich czasem jakiś dźwięk. Jednym słowem jak wszystkie mamy, robiły sporo zamieszania. </w:t>
      </w:r>
    </w:p>
    <w:p w:rsidR="00ED2147" w:rsidRPr="00724B72" w:rsidRDefault="00ED2147" w:rsidP="00724B72">
      <w:pPr>
        <w:pStyle w:val="Pa57"/>
        <w:spacing w:line="276" w:lineRule="auto"/>
        <w:ind w:left="-142" w:right="-284"/>
        <w:jc w:val="both"/>
        <w:rPr>
          <w:rFonts w:ascii="Minion Pro" w:hAnsi="Minion Pro" w:cs="Minion Pro"/>
          <w:color w:val="000000"/>
          <w:sz w:val="22"/>
          <w:szCs w:val="22"/>
        </w:rPr>
      </w:pPr>
      <w:r w:rsidRPr="00724B72">
        <w:rPr>
          <w:rFonts w:ascii="Minion Pro" w:hAnsi="Minion Pro" w:cs="Minion Pro"/>
          <w:color w:val="000000"/>
          <w:sz w:val="22"/>
          <w:szCs w:val="22"/>
        </w:rPr>
        <w:t xml:space="preserve">– Z mojego jajeczka – gdakała pierwsza kura – wyrośnie najsilniejszy kogucik na całym podwórku! </w:t>
      </w:r>
    </w:p>
    <w:p w:rsidR="00ED2147" w:rsidRPr="00724B72" w:rsidRDefault="00ED2147" w:rsidP="00724B72">
      <w:pPr>
        <w:pStyle w:val="Pa57"/>
        <w:spacing w:line="276" w:lineRule="auto"/>
        <w:ind w:left="-142" w:right="-284"/>
        <w:jc w:val="both"/>
        <w:rPr>
          <w:rFonts w:ascii="Minion Pro" w:hAnsi="Minion Pro" w:cs="Minion Pro"/>
          <w:color w:val="000000"/>
          <w:sz w:val="22"/>
          <w:szCs w:val="22"/>
        </w:rPr>
      </w:pPr>
      <w:r w:rsidRPr="00724B72">
        <w:rPr>
          <w:rFonts w:ascii="Minion Pro" w:hAnsi="Minion Pro" w:cs="Minion Pro"/>
          <w:color w:val="000000"/>
          <w:sz w:val="22"/>
          <w:szCs w:val="22"/>
        </w:rPr>
        <w:t xml:space="preserve">– A z mojego – gdakała druga – najpiękniejsza nioska w całej wsi! </w:t>
      </w:r>
    </w:p>
    <w:p w:rsidR="00ED2147" w:rsidRPr="00724B72" w:rsidRDefault="00ED2147" w:rsidP="00724B72">
      <w:pPr>
        <w:pStyle w:val="Pa57"/>
        <w:spacing w:line="276" w:lineRule="auto"/>
        <w:ind w:left="-142" w:right="-284"/>
        <w:jc w:val="both"/>
        <w:rPr>
          <w:rFonts w:ascii="Minion Pro" w:hAnsi="Minion Pro" w:cs="Minion Pro"/>
          <w:color w:val="000000"/>
          <w:sz w:val="22"/>
          <w:szCs w:val="22"/>
        </w:rPr>
      </w:pPr>
      <w:r w:rsidRPr="00724B72">
        <w:rPr>
          <w:rFonts w:ascii="Minion Pro" w:hAnsi="Minion Pro" w:cs="Minion Pro"/>
          <w:color w:val="000000"/>
          <w:sz w:val="22"/>
          <w:szCs w:val="22"/>
        </w:rPr>
        <w:t>Zaś trzecia kura była tak szczęśliwa, że nie wiedziała nawet, czy wolałaby chłopca, czy dziew</w:t>
      </w:r>
      <w:r w:rsidRPr="00724B72">
        <w:rPr>
          <w:rFonts w:ascii="Minion Pro" w:hAnsi="Minion Pro" w:cs="Minion Pro"/>
          <w:color w:val="000000"/>
          <w:sz w:val="22"/>
          <w:szCs w:val="22"/>
        </w:rPr>
        <w:softHyphen/>
        <w:t xml:space="preserve">czynkę. Wszystkie jednak chciały, aby ich dzieci były najpiękniejsze. </w:t>
      </w:r>
      <w:r w:rsidR="00724B72">
        <w:rPr>
          <w:rFonts w:ascii="Minion Pro" w:hAnsi="Minion Pro" w:cs="Minion Pro"/>
          <w:color w:val="000000"/>
          <w:sz w:val="22"/>
          <w:szCs w:val="22"/>
        </w:rPr>
        <w:t xml:space="preserve"> </w:t>
      </w:r>
      <w:r w:rsidRPr="00724B72">
        <w:rPr>
          <w:rFonts w:ascii="Minion Pro" w:hAnsi="Minion Pro" w:cs="Minion Pro"/>
          <w:color w:val="000000"/>
          <w:sz w:val="22"/>
          <w:szCs w:val="22"/>
        </w:rPr>
        <w:t xml:space="preserve">Postanowiły więc pomalować skorupki jajek najwspanialej, jak tylko potrafiły. </w:t>
      </w:r>
    </w:p>
    <w:p w:rsidR="00ED2147" w:rsidRPr="00724B72" w:rsidRDefault="00ED2147" w:rsidP="00724B72">
      <w:pPr>
        <w:pStyle w:val="Pa57"/>
        <w:spacing w:line="276" w:lineRule="auto"/>
        <w:ind w:left="-142" w:right="-284"/>
        <w:jc w:val="both"/>
        <w:rPr>
          <w:rFonts w:ascii="Minion Pro" w:hAnsi="Minion Pro" w:cs="Minion Pro"/>
          <w:color w:val="000000"/>
          <w:sz w:val="22"/>
          <w:szCs w:val="22"/>
        </w:rPr>
      </w:pPr>
      <w:r w:rsidRPr="00724B72">
        <w:rPr>
          <w:rFonts w:ascii="Minion Pro" w:hAnsi="Minion Pro" w:cs="Minion Pro"/>
          <w:color w:val="000000"/>
          <w:sz w:val="22"/>
          <w:szCs w:val="22"/>
        </w:rPr>
        <w:t xml:space="preserve">– Mój kogucik – gdakała pierwsza kura – będzie czerwony w niebieskie paski. </w:t>
      </w:r>
    </w:p>
    <w:p w:rsidR="00ED2147" w:rsidRPr="00724B72" w:rsidRDefault="00ED2147" w:rsidP="00724B72">
      <w:pPr>
        <w:pStyle w:val="Pa57"/>
        <w:spacing w:line="276" w:lineRule="auto"/>
        <w:ind w:left="-142" w:right="-284"/>
        <w:jc w:val="both"/>
        <w:rPr>
          <w:rFonts w:ascii="Minion Pro" w:hAnsi="Minion Pro" w:cs="Minion Pro"/>
          <w:color w:val="000000"/>
          <w:sz w:val="22"/>
          <w:szCs w:val="22"/>
        </w:rPr>
      </w:pPr>
      <w:r w:rsidRPr="00724B72">
        <w:rPr>
          <w:rFonts w:ascii="Minion Pro" w:hAnsi="Minion Pro" w:cs="Minion Pro"/>
          <w:color w:val="000000"/>
          <w:sz w:val="22"/>
          <w:szCs w:val="22"/>
        </w:rPr>
        <w:t xml:space="preserve">– A moja nioska – gdakała druga – będzie różowa w zielone groszki. </w:t>
      </w:r>
    </w:p>
    <w:p w:rsidR="00ED2147" w:rsidRPr="00724B72" w:rsidRDefault="00ED2147" w:rsidP="00724B72">
      <w:pPr>
        <w:pStyle w:val="Pa57"/>
        <w:spacing w:line="276" w:lineRule="auto"/>
        <w:ind w:left="-142" w:right="-284"/>
        <w:jc w:val="both"/>
        <w:rPr>
          <w:rFonts w:ascii="Minion Pro" w:hAnsi="Minion Pro" w:cs="Minion Pro"/>
          <w:color w:val="000000"/>
          <w:sz w:val="22"/>
          <w:szCs w:val="22"/>
        </w:rPr>
      </w:pPr>
      <w:r w:rsidRPr="00724B72">
        <w:rPr>
          <w:rFonts w:ascii="Minion Pro" w:hAnsi="Minion Pro" w:cs="Minion Pro"/>
          <w:color w:val="000000"/>
          <w:sz w:val="22"/>
          <w:szCs w:val="22"/>
        </w:rPr>
        <w:t xml:space="preserve">Zaś trzecia kura nie mogła się zdecydować, czy pomalować jajo na pomarańczowo w brązowe kwadraciki, czy na brązowo w pomarańczowe trójkąciki. Wszystkie były przekonane, że z tak kolorowych jajek wyklują się najpiękniejsze kurczaki na świecie. </w:t>
      </w:r>
    </w:p>
    <w:p w:rsidR="00ED2147" w:rsidRPr="00724B72" w:rsidRDefault="00ED2147" w:rsidP="00724B72">
      <w:pPr>
        <w:spacing w:after="0"/>
        <w:ind w:left="-142" w:right="-284"/>
        <w:rPr>
          <w:rFonts w:ascii="Times New Roman" w:hAnsi="Times New Roman" w:cs="Times New Roman"/>
          <w:u w:val="single"/>
        </w:rPr>
      </w:pPr>
    </w:p>
    <w:p w:rsidR="00ED2147" w:rsidRPr="00724B72" w:rsidRDefault="00ED2147" w:rsidP="00724B72">
      <w:pPr>
        <w:spacing w:after="0"/>
        <w:ind w:left="-142" w:right="-284"/>
        <w:jc w:val="center"/>
        <w:rPr>
          <w:rFonts w:ascii="Times New Roman" w:hAnsi="Times New Roman" w:cs="Times New Roman"/>
        </w:rPr>
      </w:pPr>
      <w:r w:rsidRPr="00724B72">
        <w:rPr>
          <w:rFonts w:ascii="Times New Roman" w:hAnsi="Times New Roman" w:cs="Times New Roman"/>
        </w:rPr>
        <w:t>Proponowane pytania skierowane do dzieci po wysłuchaniu przez nie tekstu:</w:t>
      </w:r>
    </w:p>
    <w:p w:rsidR="00ED2147" w:rsidRPr="00724B72" w:rsidRDefault="00ED2147" w:rsidP="00724B72">
      <w:pPr>
        <w:pStyle w:val="Akapitzlist"/>
        <w:numPr>
          <w:ilvl w:val="0"/>
          <w:numId w:val="1"/>
        </w:numPr>
        <w:spacing w:after="0"/>
        <w:ind w:left="-142" w:right="-284" w:firstLine="0"/>
        <w:jc w:val="center"/>
        <w:rPr>
          <w:rFonts w:ascii="Times New Roman" w:hAnsi="Times New Roman" w:cs="Times New Roman"/>
        </w:rPr>
      </w:pPr>
      <w:r w:rsidRPr="00724B72">
        <w:rPr>
          <w:rFonts w:ascii="Times New Roman" w:hAnsi="Times New Roman" w:cs="Times New Roman"/>
        </w:rPr>
        <w:t>O jakich kurczakach marzyły kury?</w:t>
      </w:r>
    </w:p>
    <w:p w:rsidR="00ED2147" w:rsidRPr="00724B72" w:rsidRDefault="00ED2147" w:rsidP="00724B72">
      <w:pPr>
        <w:pStyle w:val="Akapitzlist"/>
        <w:numPr>
          <w:ilvl w:val="0"/>
          <w:numId w:val="1"/>
        </w:numPr>
        <w:spacing w:after="0"/>
        <w:ind w:left="-142" w:right="-284" w:firstLine="0"/>
        <w:jc w:val="center"/>
        <w:rPr>
          <w:rFonts w:ascii="Times New Roman" w:hAnsi="Times New Roman" w:cs="Times New Roman"/>
        </w:rPr>
      </w:pPr>
      <w:r w:rsidRPr="00724B72">
        <w:rPr>
          <w:rFonts w:ascii="Times New Roman" w:hAnsi="Times New Roman" w:cs="Times New Roman"/>
        </w:rPr>
        <w:t>Co kury zrobiły z jajkami?</w:t>
      </w:r>
    </w:p>
    <w:p w:rsidR="00ED2147" w:rsidRDefault="00ED2147" w:rsidP="00724B72">
      <w:pPr>
        <w:pStyle w:val="Akapitzlist"/>
        <w:numPr>
          <w:ilvl w:val="0"/>
          <w:numId w:val="1"/>
        </w:numPr>
        <w:spacing w:after="0"/>
        <w:ind w:left="-142" w:right="-284" w:firstLine="0"/>
        <w:jc w:val="center"/>
        <w:rPr>
          <w:rFonts w:ascii="Times New Roman" w:hAnsi="Times New Roman" w:cs="Times New Roman"/>
        </w:rPr>
      </w:pPr>
      <w:r w:rsidRPr="00724B72">
        <w:rPr>
          <w:rFonts w:ascii="Times New Roman" w:hAnsi="Times New Roman" w:cs="Times New Roman"/>
        </w:rPr>
        <w:t>Jakie znacie zwierzątka, które wykluwają się z jaj? (można pokazać dzieciom pomocnicze obrazki w Internecie lub wydrukowane, które przedstawi</w:t>
      </w:r>
      <w:r w:rsidR="007753E7" w:rsidRPr="00724B72">
        <w:rPr>
          <w:rFonts w:ascii="Times New Roman" w:hAnsi="Times New Roman" w:cs="Times New Roman"/>
        </w:rPr>
        <w:t>ają różne zwierzątka i poprosić, aby dzieci wskazały te, które wykluwają się z jaj)</w:t>
      </w:r>
    </w:p>
    <w:p w:rsidR="00724B72" w:rsidRPr="00724B72" w:rsidRDefault="00724B72" w:rsidP="00724B72">
      <w:pPr>
        <w:pStyle w:val="Akapitzlist"/>
        <w:spacing w:after="0"/>
        <w:ind w:left="-142" w:right="-284"/>
        <w:rPr>
          <w:rFonts w:ascii="Times New Roman" w:hAnsi="Times New Roman" w:cs="Times New Roman"/>
          <w:sz w:val="14"/>
        </w:rPr>
      </w:pPr>
    </w:p>
    <w:p w:rsidR="004315ED" w:rsidRPr="00724B72" w:rsidRDefault="007753E7" w:rsidP="00724B72">
      <w:pPr>
        <w:ind w:left="-142" w:right="-284"/>
        <w:rPr>
          <w:rFonts w:ascii="Times New Roman" w:hAnsi="Times New Roman" w:cs="Times New Roman"/>
          <w:color w:val="000000"/>
        </w:rPr>
      </w:pPr>
      <w:r w:rsidRPr="00724B72">
        <w:rPr>
          <w:rFonts w:ascii="Times New Roman" w:hAnsi="Times New Roman" w:cs="Times New Roman"/>
          <w:b/>
        </w:rPr>
        <w:t>Zabawa badawcza „Jajko”</w:t>
      </w:r>
      <w:r w:rsidRPr="00724B72">
        <w:rPr>
          <w:rFonts w:ascii="Times New Roman" w:hAnsi="Times New Roman" w:cs="Times New Roman"/>
        </w:rPr>
        <w:t xml:space="preserve"> – potrzebne będą 2 jaja, jedno ugotowane na twardo, a drugie surowe. Zapytajcie dzieci, czy potrafią wskazać, które j</w:t>
      </w:r>
      <w:r w:rsidR="00724B72">
        <w:rPr>
          <w:rFonts w:ascii="Times New Roman" w:hAnsi="Times New Roman" w:cs="Times New Roman"/>
        </w:rPr>
        <w:t>ajko jest surowe i zaznaczcie je</w:t>
      </w:r>
      <w:r w:rsidRPr="00724B72">
        <w:rPr>
          <w:rFonts w:ascii="Times New Roman" w:hAnsi="Times New Roman" w:cs="Times New Roman"/>
        </w:rPr>
        <w:t xml:space="preserve">.  </w:t>
      </w:r>
      <w:r w:rsidR="00724B72">
        <w:rPr>
          <w:rFonts w:ascii="Times New Roman" w:hAnsi="Times New Roman" w:cs="Times New Roman"/>
        </w:rPr>
        <w:t>Zakręćcie</w:t>
      </w:r>
      <w:r w:rsidRPr="00724B72">
        <w:rPr>
          <w:rFonts w:ascii="Times New Roman" w:hAnsi="Times New Roman" w:cs="Times New Roman"/>
        </w:rPr>
        <w:t xml:space="preserve"> na blacie stołu najpierw jednym jajkiem, później drugim i obserwujcie, które kręci się szybciej, a które wolniej. Teraz pozwólcie dzieciom rozbić jajka do jakiegoś naczynia, żeby sprawdziły czy udało im </w:t>
      </w:r>
      <w:r w:rsidR="00724B72">
        <w:rPr>
          <w:rFonts w:ascii="Times New Roman" w:hAnsi="Times New Roman" w:cs="Times New Roman"/>
        </w:rPr>
        <w:t>się odgadnąć odp</w:t>
      </w:r>
      <w:r w:rsidRPr="00724B72">
        <w:rPr>
          <w:rFonts w:ascii="Times New Roman" w:hAnsi="Times New Roman" w:cs="Times New Roman"/>
        </w:rPr>
        <w:t xml:space="preserve">. </w:t>
      </w:r>
      <w:r w:rsidR="00897359" w:rsidRPr="00724B72">
        <w:rPr>
          <w:rFonts w:ascii="Times New Roman" w:hAnsi="Times New Roman" w:cs="Times New Roman"/>
        </w:rPr>
        <w:t xml:space="preserve">Omawiamy budowę  jaja – białko, żółtko, skorupka. </w:t>
      </w:r>
      <w:r w:rsidR="00897359" w:rsidRPr="00724B72">
        <w:rPr>
          <w:rFonts w:ascii="Times New Roman" w:hAnsi="Times New Roman" w:cs="Times New Roman"/>
          <w:color w:val="000000"/>
        </w:rPr>
        <w:t>Pomagamy dzie</w:t>
      </w:r>
      <w:r w:rsidR="00897359" w:rsidRPr="00724B72">
        <w:rPr>
          <w:rFonts w:ascii="Times New Roman" w:hAnsi="Times New Roman" w:cs="Times New Roman"/>
          <w:color w:val="000000"/>
        </w:rPr>
        <w:softHyphen/>
        <w:t>ciom dojść do wniosku, że skorupka i błona chronią jajko przed uszkodzeniem. Pisklę rozwija się z płytki zarodkowej. Białko chroni rozwijające się pisklę przed urazami. Żółtko jest źródłem sub</w:t>
      </w:r>
      <w:r w:rsidR="00897359" w:rsidRPr="00724B72">
        <w:rPr>
          <w:rFonts w:ascii="Times New Roman" w:hAnsi="Times New Roman" w:cs="Times New Roman"/>
          <w:color w:val="000000"/>
        </w:rPr>
        <w:softHyphen/>
        <w:t xml:space="preserve">stancji odżywczych, dzięki którym pisklę może się rozwijać i rosnąć. Komora powietrzna </w:t>
      </w:r>
      <w:r w:rsidR="00724B72">
        <w:rPr>
          <w:rFonts w:ascii="Times New Roman" w:hAnsi="Times New Roman" w:cs="Times New Roman"/>
          <w:color w:val="000000"/>
        </w:rPr>
        <w:t>umożliwia pisklęciu oddychanie</w:t>
      </w:r>
      <w:r w:rsidR="00897359" w:rsidRPr="00724B72">
        <w:rPr>
          <w:rFonts w:ascii="Times New Roman" w:hAnsi="Times New Roman" w:cs="Times New Roman"/>
          <w:color w:val="000000"/>
        </w:rPr>
        <w:t>. Skrętki białkowe utrzymują jajo w jednym położeniu. Wyjaśniamy, że z jaj kupowanych w sklepach nie wyklują się kurczęta.</w:t>
      </w:r>
    </w:p>
    <w:p w:rsidR="00897359" w:rsidRPr="00A84D56" w:rsidRDefault="00897359" w:rsidP="00A84D56">
      <w:pPr>
        <w:pStyle w:val="Default"/>
        <w:spacing w:line="276" w:lineRule="auto"/>
        <w:ind w:left="-142" w:right="-284"/>
        <w:rPr>
          <w:rFonts w:ascii="Times New Roman" w:hAnsi="Times New Roman" w:cs="Times New Roman"/>
          <w:sz w:val="22"/>
          <w:szCs w:val="22"/>
        </w:rPr>
      </w:pPr>
      <w:r w:rsidRPr="00724B72">
        <w:rPr>
          <w:rFonts w:ascii="Times New Roman" w:hAnsi="Times New Roman" w:cs="Times New Roman"/>
          <w:b/>
          <w:sz w:val="22"/>
          <w:szCs w:val="22"/>
        </w:rPr>
        <w:t>„Pasta jajeczna”</w:t>
      </w:r>
      <w:r w:rsidRPr="00724B72">
        <w:rPr>
          <w:rFonts w:ascii="Times New Roman" w:hAnsi="Times New Roman" w:cs="Times New Roman"/>
          <w:sz w:val="22"/>
          <w:szCs w:val="22"/>
        </w:rPr>
        <w:t xml:space="preserve"> – zajęcia kulinarne połączone z degustacją wykonanych własnoręcznie kanapek.  Bardzo ważnym elementem tego typu zajęć jest przypomnienie zasad higieny i bezpieczeństwa – konieczne mycie rąk, uważne korzystanie z nożyka, deski do krojenia</w:t>
      </w:r>
      <w:r w:rsidR="003226E9" w:rsidRPr="00724B72">
        <w:rPr>
          <w:rFonts w:ascii="Times New Roman" w:hAnsi="Times New Roman" w:cs="Times New Roman"/>
          <w:sz w:val="22"/>
          <w:szCs w:val="22"/>
        </w:rPr>
        <w:t>, brak pośpiechu. Dziecko dostaje ugotowane jajko, miseczkę, widelec, nóż (tępy), łyżkę. Na stolikach stoją szczypiorek, natka pietrusz</w:t>
      </w:r>
      <w:r w:rsidR="003226E9" w:rsidRPr="00724B72">
        <w:rPr>
          <w:rFonts w:ascii="Times New Roman" w:hAnsi="Times New Roman" w:cs="Times New Roman"/>
          <w:sz w:val="22"/>
          <w:szCs w:val="22"/>
        </w:rPr>
        <w:softHyphen/>
        <w:t>ki, majonez, sól, pieprz, pokrojone pieczywo, umyte nożyczki. N. prosi dzieci o przypomnienie zasad bezpieczeństwa, naprowadza je, by wspomniały o tym, że należy się bardzo ostrożnie obchodzić z nożem i widelcem, wszystko, co upadnie na podłogę należy umyć, nie należy stosować dużej ilości soli i pieprzu. Dzieci przystępują do pracy, obierają jajka, rozgniatają je w miseczkach, dodają pocięty nożyczkami szczypiorek lub natkę pietruszki, odrobinę majonezu, szczyptę soli, ew. pieprzu, mie</w:t>
      </w:r>
      <w:r w:rsidR="003226E9" w:rsidRPr="00724B72">
        <w:rPr>
          <w:rFonts w:ascii="Times New Roman" w:hAnsi="Times New Roman" w:cs="Times New Roman"/>
          <w:sz w:val="22"/>
          <w:szCs w:val="22"/>
        </w:rPr>
        <w:softHyphen/>
        <w:t>szają całość. Następnie nakładają pastę na kromki chleba i ozdabi</w:t>
      </w:r>
      <w:r w:rsidR="00A84D56">
        <w:rPr>
          <w:rFonts w:ascii="Times New Roman" w:hAnsi="Times New Roman" w:cs="Times New Roman"/>
          <w:sz w:val="22"/>
          <w:szCs w:val="22"/>
        </w:rPr>
        <w:t>ają kawałkami dostępnych warzyw.</w:t>
      </w:r>
    </w:p>
    <w:p w:rsidR="00966E17" w:rsidRPr="0005689A" w:rsidRDefault="004032B2" w:rsidP="00A84D56">
      <w:pPr>
        <w:ind w:right="-284"/>
        <w:rPr>
          <w:rFonts w:ascii="Times New Roman" w:hAnsi="Times New Roman" w:cs="Times New Roman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-560112</wp:posOffset>
            </wp:positionH>
            <wp:positionV relativeFrom="paragraph">
              <wp:posOffset>4846180</wp:posOffset>
            </wp:positionV>
            <wp:extent cx="7046768" cy="4785756"/>
            <wp:effectExtent l="19050" t="0" r="1732" b="0"/>
            <wp:wrapNone/>
            <wp:docPr id="6" name="Obraz 6" descr="C:\Users\Emka\AppData\Local\Microsoft\Windows\Temporary Internet Files\Content.Word\00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mka\AppData\Local\Microsoft\Windows\Temporary Internet Files\Content.Word\0001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6768" cy="47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-172036</wp:posOffset>
            </wp:positionH>
            <wp:positionV relativeFrom="paragraph">
              <wp:posOffset>-212708</wp:posOffset>
            </wp:positionV>
            <wp:extent cx="5966114" cy="4631376"/>
            <wp:effectExtent l="19050" t="0" r="0" b="0"/>
            <wp:wrapNone/>
            <wp:docPr id="4" name="Obraz 3" descr="C:\Users\Emka\AppData\Local\Microsoft\Windows\Temporary Internet Files\Content.Word\0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mka\AppData\Local\Microsoft\Windows\Temporary Internet Files\Content.Word\0001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4" cy="463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6E17" w:rsidRPr="0005689A" w:rsidSect="002A052E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Minion Pro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42F67"/>
    <w:multiLevelType w:val="hybridMultilevel"/>
    <w:tmpl w:val="9B441D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9C4512"/>
    <w:rsid w:val="00045FEB"/>
    <w:rsid w:val="0005689A"/>
    <w:rsid w:val="00062163"/>
    <w:rsid w:val="000F0B19"/>
    <w:rsid w:val="001B4747"/>
    <w:rsid w:val="002A052E"/>
    <w:rsid w:val="003226E9"/>
    <w:rsid w:val="00365186"/>
    <w:rsid w:val="003D682A"/>
    <w:rsid w:val="004032B2"/>
    <w:rsid w:val="004315ED"/>
    <w:rsid w:val="0045287C"/>
    <w:rsid w:val="006B6B80"/>
    <w:rsid w:val="00724B72"/>
    <w:rsid w:val="007753E7"/>
    <w:rsid w:val="00811EFA"/>
    <w:rsid w:val="00812A7E"/>
    <w:rsid w:val="00897359"/>
    <w:rsid w:val="008C13AE"/>
    <w:rsid w:val="00913306"/>
    <w:rsid w:val="00966E17"/>
    <w:rsid w:val="009A0C1B"/>
    <w:rsid w:val="009C4512"/>
    <w:rsid w:val="00A77F3A"/>
    <w:rsid w:val="00A84D56"/>
    <w:rsid w:val="00AE23CF"/>
    <w:rsid w:val="00B802DE"/>
    <w:rsid w:val="00C00BE2"/>
    <w:rsid w:val="00D71E51"/>
    <w:rsid w:val="00E0482F"/>
    <w:rsid w:val="00E21149"/>
    <w:rsid w:val="00ED2147"/>
    <w:rsid w:val="00FC7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3A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49">
    <w:name w:val="Pa49"/>
    <w:basedOn w:val="Normalny"/>
    <w:next w:val="Normalny"/>
    <w:uiPriority w:val="99"/>
    <w:rsid w:val="004315ED"/>
    <w:pPr>
      <w:autoSpaceDE w:val="0"/>
      <w:autoSpaceDN w:val="0"/>
      <w:adjustRightInd w:val="0"/>
      <w:spacing w:after="0" w:line="201" w:lineRule="atLeast"/>
    </w:pPr>
    <w:rPr>
      <w:rFonts w:ascii="AgendaPl" w:hAnsi="AgendaPl"/>
      <w:sz w:val="24"/>
      <w:szCs w:val="24"/>
    </w:rPr>
  </w:style>
  <w:style w:type="character" w:customStyle="1" w:styleId="A22">
    <w:name w:val="A22"/>
    <w:uiPriority w:val="99"/>
    <w:rsid w:val="004315ED"/>
    <w:rPr>
      <w:rFonts w:cs="AgendaPl"/>
      <w:b/>
      <w:bCs/>
      <w:i/>
      <w:iCs/>
      <w:color w:val="000000"/>
      <w:sz w:val="11"/>
      <w:szCs w:val="11"/>
    </w:rPr>
  </w:style>
  <w:style w:type="character" w:customStyle="1" w:styleId="A10">
    <w:name w:val="A10"/>
    <w:uiPriority w:val="99"/>
    <w:rsid w:val="004315ED"/>
    <w:rPr>
      <w:rFonts w:cs="AgendaPl"/>
      <w:i/>
      <w:iCs/>
      <w:color w:val="000000"/>
      <w:sz w:val="18"/>
      <w:szCs w:val="18"/>
    </w:rPr>
  </w:style>
  <w:style w:type="paragraph" w:customStyle="1" w:styleId="Default">
    <w:name w:val="Default"/>
    <w:rsid w:val="004315ED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character" w:customStyle="1" w:styleId="A4">
    <w:name w:val="A4"/>
    <w:uiPriority w:val="99"/>
    <w:rsid w:val="004315ED"/>
    <w:rPr>
      <w:rFonts w:cs="AgendaPl"/>
      <w:b/>
      <w:bCs/>
      <w:color w:val="000000"/>
      <w:sz w:val="16"/>
      <w:szCs w:val="16"/>
    </w:rPr>
  </w:style>
  <w:style w:type="character" w:customStyle="1" w:styleId="A17">
    <w:name w:val="A17"/>
    <w:uiPriority w:val="99"/>
    <w:rsid w:val="004315ED"/>
    <w:rPr>
      <w:rFonts w:cs="AgendaPl"/>
      <w:color w:val="000000"/>
      <w:sz w:val="52"/>
      <w:szCs w:val="52"/>
    </w:rPr>
  </w:style>
  <w:style w:type="character" w:styleId="Hipercze">
    <w:name w:val="Hyperlink"/>
    <w:basedOn w:val="Domylnaczcionkaakapitu"/>
    <w:uiPriority w:val="99"/>
    <w:unhideWhenUsed/>
    <w:rsid w:val="006B6B80"/>
    <w:rPr>
      <w:color w:val="0000FF" w:themeColor="hyperlink"/>
      <w:u w:val="single"/>
    </w:rPr>
  </w:style>
  <w:style w:type="paragraph" w:customStyle="1" w:styleId="Pa12">
    <w:name w:val="Pa12"/>
    <w:basedOn w:val="Default"/>
    <w:next w:val="Default"/>
    <w:uiPriority w:val="99"/>
    <w:rsid w:val="00C00BE2"/>
    <w:pPr>
      <w:spacing w:line="191" w:lineRule="atLeast"/>
    </w:pPr>
    <w:rPr>
      <w:rFonts w:cstheme="minorBidi"/>
      <w:color w:val="auto"/>
    </w:rPr>
  </w:style>
  <w:style w:type="paragraph" w:customStyle="1" w:styleId="Pa38">
    <w:name w:val="Pa38"/>
    <w:basedOn w:val="Default"/>
    <w:next w:val="Default"/>
    <w:uiPriority w:val="99"/>
    <w:rsid w:val="00ED2147"/>
    <w:pPr>
      <w:spacing w:line="20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ED2147"/>
    <w:pPr>
      <w:spacing w:line="171" w:lineRule="atLeast"/>
    </w:pPr>
    <w:rPr>
      <w:rFonts w:cstheme="minorBidi"/>
      <w:color w:val="auto"/>
    </w:rPr>
  </w:style>
  <w:style w:type="paragraph" w:customStyle="1" w:styleId="Pa56">
    <w:name w:val="Pa56"/>
    <w:basedOn w:val="Default"/>
    <w:next w:val="Default"/>
    <w:uiPriority w:val="99"/>
    <w:rsid w:val="00ED2147"/>
    <w:pPr>
      <w:spacing w:line="201" w:lineRule="atLeast"/>
    </w:pPr>
    <w:rPr>
      <w:rFonts w:cstheme="minorBidi"/>
      <w:color w:val="auto"/>
    </w:rPr>
  </w:style>
  <w:style w:type="paragraph" w:customStyle="1" w:styleId="Pa57">
    <w:name w:val="Pa57"/>
    <w:basedOn w:val="Default"/>
    <w:next w:val="Default"/>
    <w:uiPriority w:val="99"/>
    <w:rsid w:val="00ED2147"/>
    <w:pPr>
      <w:spacing w:line="201" w:lineRule="atLeast"/>
    </w:pPr>
    <w:rPr>
      <w:rFonts w:cstheme="minorBidi"/>
      <w:color w:val="auto"/>
    </w:rPr>
  </w:style>
  <w:style w:type="paragraph" w:styleId="Akapitzlist">
    <w:name w:val="List Paragraph"/>
    <w:basedOn w:val="Normalny"/>
    <w:uiPriority w:val="34"/>
    <w:qFormat/>
    <w:rsid w:val="00ED214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24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4B72"/>
    <w:rPr>
      <w:rFonts w:ascii="Tahoma" w:hAnsi="Tahoma" w:cs="Tahoma"/>
      <w:sz w:val="16"/>
      <w:szCs w:val="16"/>
    </w:rPr>
  </w:style>
  <w:style w:type="character" w:customStyle="1" w:styleId="ql-font-2">
    <w:name w:val="ql-font-2"/>
    <w:basedOn w:val="Domylnaczcionkaakapitu"/>
    <w:rsid w:val="00A84D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30BVfTvlsr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549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Emka</dc:creator>
  <cp:lastModifiedBy>Emka</cp:lastModifiedBy>
  <cp:revision>2</cp:revision>
  <dcterms:created xsi:type="dcterms:W3CDTF">2020-03-24T10:17:00Z</dcterms:created>
  <dcterms:modified xsi:type="dcterms:W3CDTF">2020-03-25T11:31:00Z</dcterms:modified>
</cp:coreProperties>
</file>