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7A" w:rsidRPr="0034197A" w:rsidRDefault="0034197A" w:rsidP="0034197A">
      <w:pPr>
        <w:spacing w:line="240" w:lineRule="auto"/>
        <w:ind w:left="-142" w:right="-284"/>
        <w:jc w:val="center"/>
        <w:rPr>
          <w:rFonts w:ascii="Times New Roman" w:hAnsi="Times New Roman" w:cs="Times New Roman"/>
        </w:rPr>
      </w:pPr>
      <w:r w:rsidRPr="0034197A">
        <w:rPr>
          <w:rFonts w:ascii="Times New Roman" w:hAnsi="Times New Roman" w:cs="Times New Roman"/>
        </w:rPr>
        <w:t xml:space="preserve">   27.04.2020 r.</w:t>
      </w:r>
    </w:p>
    <w:p w:rsidR="0034197A" w:rsidRPr="0034197A" w:rsidRDefault="0034197A" w:rsidP="0034197A">
      <w:pPr>
        <w:spacing w:line="240" w:lineRule="auto"/>
        <w:ind w:left="3398" w:right="-284" w:firstLine="850"/>
        <w:rPr>
          <w:rFonts w:ascii="Times New Roman" w:hAnsi="Times New Roman" w:cs="Times New Roman"/>
        </w:rPr>
      </w:pPr>
      <w:r w:rsidRPr="0034197A">
        <w:rPr>
          <w:rFonts w:ascii="Times New Roman" w:hAnsi="Times New Roman" w:cs="Times New Roman"/>
        </w:rPr>
        <w:t>PIĄTEK</w:t>
      </w:r>
    </w:p>
    <w:p w:rsidR="0034197A" w:rsidRPr="0034197A" w:rsidRDefault="0034197A" w:rsidP="0034197A">
      <w:pPr>
        <w:ind w:left="-142" w:right="-284"/>
        <w:jc w:val="center"/>
        <w:rPr>
          <w:rFonts w:ascii="Times New Roman" w:hAnsi="Times New Roman" w:cs="Times New Roman"/>
          <w:b/>
          <w:u w:val="single"/>
        </w:rPr>
      </w:pPr>
      <w:r w:rsidRPr="0034197A">
        <w:rPr>
          <w:rFonts w:ascii="Times New Roman" w:hAnsi="Times New Roman" w:cs="Times New Roman"/>
          <w:b/>
          <w:u w:val="single"/>
        </w:rPr>
        <w:t>Temat: Skąd się bierze ser?</w:t>
      </w:r>
    </w:p>
    <w:p w:rsidR="0034197A" w:rsidRPr="0034197A" w:rsidRDefault="0034197A" w:rsidP="0034197A">
      <w:pPr>
        <w:ind w:left="-142" w:right="-284"/>
        <w:jc w:val="center"/>
        <w:rPr>
          <w:rFonts w:ascii="Times New Roman" w:hAnsi="Times New Roman" w:cs="Times New Roman"/>
          <w:b/>
        </w:rPr>
      </w:pPr>
      <w:r w:rsidRPr="0034197A">
        <w:rPr>
          <w:rFonts w:ascii="Times New Roman" w:hAnsi="Times New Roman" w:cs="Times New Roman"/>
          <w:b/>
        </w:rPr>
        <w:t>Zaczniemy od kilku ćwiczeń na rozgrzewkę:</w:t>
      </w:r>
    </w:p>
    <w:p w:rsidR="0034197A" w:rsidRPr="0034197A" w:rsidRDefault="0034197A" w:rsidP="0034197A">
      <w:pPr>
        <w:pStyle w:val="Akapitzlist"/>
        <w:numPr>
          <w:ilvl w:val="0"/>
          <w:numId w:val="1"/>
        </w:numPr>
        <w:ind w:right="-284"/>
        <w:rPr>
          <w:rFonts w:ascii="Times New Roman" w:hAnsi="Times New Roman" w:cs="Times New Roman"/>
        </w:rPr>
      </w:pPr>
      <w:r w:rsidRPr="0034197A">
        <w:rPr>
          <w:rFonts w:ascii="Times New Roman" w:hAnsi="Times New Roman" w:cs="Times New Roman"/>
        </w:rPr>
        <w:t xml:space="preserve">„Złap piłkę” – siadamy z dzieckiem na dywanie naprzeciw siebie i rzucamy piłkę mówiąc przy tym nazwę zwierzątka z wiejskiej zagrody. Osoba, która łapie piłkę musi wydać dźwięk danego zwierzątka. </w:t>
      </w:r>
    </w:p>
    <w:p w:rsidR="0034197A" w:rsidRPr="0034197A" w:rsidRDefault="0034197A" w:rsidP="0034197A">
      <w:pPr>
        <w:pStyle w:val="Akapitzlist"/>
        <w:numPr>
          <w:ilvl w:val="0"/>
          <w:numId w:val="1"/>
        </w:numPr>
        <w:ind w:right="-284"/>
        <w:rPr>
          <w:rFonts w:ascii="Times New Roman" w:hAnsi="Times New Roman" w:cs="Times New Roman"/>
        </w:rPr>
      </w:pPr>
      <w:r w:rsidRPr="0034197A">
        <w:rPr>
          <w:rFonts w:ascii="Times New Roman" w:hAnsi="Times New Roman" w:cs="Times New Roman"/>
        </w:rPr>
        <w:t xml:space="preserve">„Przejdź po linie” – układamy na dywanie linię prostą, po której musi przejść dziecko zachowując równowagę. Linia może być wykonana np. ze skarpetek </w:t>
      </w:r>
      <w:r w:rsidRPr="0034197A">
        <w:rPr>
          <w:rFonts w:ascii="Times New Roman" w:hAnsi="Times New Roman" w:cs="Times New Roman"/>
        </w:rPr>
        <w:sym w:font="Wingdings" w:char="F04A"/>
      </w:r>
      <w:r w:rsidRPr="0034197A">
        <w:rPr>
          <w:rFonts w:ascii="Times New Roman" w:hAnsi="Times New Roman" w:cs="Times New Roman"/>
        </w:rPr>
        <w:t xml:space="preserve"> W celu utrudnienia ćwiczenia, możemy następnie tworzyć dowolne wzory, po których dziecko musi przejść nie tracąc równowagi. </w:t>
      </w:r>
    </w:p>
    <w:p w:rsidR="0034197A" w:rsidRPr="0034197A" w:rsidRDefault="0034197A" w:rsidP="0034197A">
      <w:pPr>
        <w:pStyle w:val="Akapitzlist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</w:rPr>
      </w:pPr>
      <w:r w:rsidRPr="0034197A">
        <w:rPr>
          <w:rFonts w:ascii="Times New Roman" w:hAnsi="Times New Roman" w:cs="Times New Roman"/>
        </w:rPr>
        <w:t xml:space="preserve">„Gniotek” – dajemy dziecku kartkę papieru lub stronę z gazety i prosimy, aby ją zgniotło dwiema rękami, tak, aby zrobiła się malutka kuleczka, którą jest w stanie zmieścić w zamkniętej dłoni. Następnie rozkłada kulkę, starając się nie porwać kartki i wygładza prasując rączką na płaskiej powierzchni. Powtarzamy kilka razy. Na koniec można porwać kartkę. </w:t>
      </w:r>
    </w:p>
    <w:p w:rsidR="0034197A" w:rsidRPr="0034197A" w:rsidRDefault="0034197A" w:rsidP="0034197A">
      <w:pPr>
        <w:spacing w:after="0"/>
        <w:ind w:left="-142" w:right="-284"/>
        <w:jc w:val="center"/>
        <w:rPr>
          <w:rFonts w:ascii="Times New Roman" w:hAnsi="Times New Roman" w:cs="Times New Roman"/>
        </w:rPr>
      </w:pPr>
      <w:r w:rsidRPr="0034197A">
        <w:rPr>
          <w:rFonts w:ascii="Times New Roman" w:hAnsi="Times New Roman" w:cs="Times New Roman"/>
        </w:rPr>
        <w:t>Po rozgrzewce zapraszamy dzieci do wysłuchania tekstu wiersza:</w:t>
      </w:r>
    </w:p>
    <w:p w:rsidR="0034197A" w:rsidRPr="0034197A" w:rsidRDefault="0034197A" w:rsidP="0034197A">
      <w:pPr>
        <w:pStyle w:val="Default"/>
        <w:spacing w:before="100" w:line="201" w:lineRule="atLeast"/>
        <w:jc w:val="center"/>
        <w:rPr>
          <w:rFonts w:cstheme="minorBidi"/>
          <w:color w:val="auto"/>
          <w:sz w:val="22"/>
          <w:szCs w:val="22"/>
        </w:rPr>
      </w:pPr>
      <w:r w:rsidRPr="0034197A">
        <w:rPr>
          <w:rFonts w:cstheme="minorBidi"/>
          <w:b/>
          <w:bCs/>
          <w:i/>
          <w:iCs/>
          <w:color w:val="auto"/>
          <w:sz w:val="22"/>
          <w:szCs w:val="22"/>
        </w:rPr>
        <w:t>Przetwory z mleka</w:t>
      </w:r>
    </w:p>
    <w:p w:rsidR="0034197A" w:rsidRPr="0034197A" w:rsidRDefault="0034197A" w:rsidP="0034197A">
      <w:pPr>
        <w:pStyle w:val="Pa37"/>
        <w:jc w:val="center"/>
        <w:rPr>
          <w:rFonts w:cs="AgendaPl"/>
          <w:sz w:val="22"/>
          <w:szCs w:val="22"/>
        </w:rPr>
      </w:pPr>
      <w:r w:rsidRPr="0034197A">
        <w:rPr>
          <w:rFonts w:cs="AgendaPl"/>
          <w:sz w:val="22"/>
          <w:szCs w:val="22"/>
        </w:rPr>
        <w:t>Bożena Forma</w:t>
      </w:r>
    </w:p>
    <w:p w:rsidR="0034197A" w:rsidRPr="0034197A" w:rsidRDefault="0034197A" w:rsidP="0034197A">
      <w:pPr>
        <w:pStyle w:val="Pa38"/>
        <w:spacing w:before="100"/>
        <w:jc w:val="center"/>
        <w:rPr>
          <w:rFonts w:ascii="Minion Pro" w:hAnsi="Minion Pro" w:cs="Minion Pro"/>
          <w:sz w:val="22"/>
          <w:szCs w:val="22"/>
        </w:rPr>
      </w:pPr>
      <w:r w:rsidRPr="0034197A">
        <w:rPr>
          <w:rFonts w:ascii="Minion Pro" w:hAnsi="Minion Pro" w:cs="Minion Pro"/>
          <w:sz w:val="22"/>
          <w:szCs w:val="22"/>
        </w:rPr>
        <w:t>Na zakupy wyruszamy,</w:t>
      </w:r>
    </w:p>
    <w:p w:rsidR="0034197A" w:rsidRPr="0034197A" w:rsidRDefault="0034197A" w:rsidP="0034197A">
      <w:pPr>
        <w:pStyle w:val="Pa39"/>
        <w:jc w:val="center"/>
        <w:rPr>
          <w:rFonts w:ascii="Minion Pro" w:hAnsi="Minion Pro" w:cs="Minion Pro"/>
          <w:sz w:val="22"/>
          <w:szCs w:val="22"/>
        </w:rPr>
      </w:pPr>
      <w:r w:rsidRPr="0034197A">
        <w:rPr>
          <w:rFonts w:ascii="Minion Pro" w:hAnsi="Minion Pro" w:cs="Minion Pro"/>
          <w:sz w:val="22"/>
          <w:szCs w:val="22"/>
        </w:rPr>
        <w:t>dużą torbę zabieramy.</w:t>
      </w:r>
    </w:p>
    <w:p w:rsidR="0034197A" w:rsidRPr="0034197A" w:rsidRDefault="0034197A" w:rsidP="0034197A">
      <w:pPr>
        <w:pStyle w:val="Pa39"/>
        <w:jc w:val="center"/>
        <w:rPr>
          <w:rFonts w:ascii="Minion Pro" w:hAnsi="Minion Pro" w:cs="Minion Pro"/>
          <w:sz w:val="22"/>
          <w:szCs w:val="22"/>
        </w:rPr>
      </w:pPr>
      <w:r w:rsidRPr="0034197A">
        <w:rPr>
          <w:rFonts w:ascii="Minion Pro" w:hAnsi="Minion Pro" w:cs="Minion Pro"/>
          <w:sz w:val="22"/>
          <w:szCs w:val="22"/>
        </w:rPr>
        <w:t>Trzeba kupić serek biały</w:t>
      </w:r>
    </w:p>
    <w:p w:rsidR="0034197A" w:rsidRPr="0034197A" w:rsidRDefault="0034197A" w:rsidP="0034197A">
      <w:pPr>
        <w:pStyle w:val="Pa39"/>
        <w:jc w:val="center"/>
        <w:rPr>
          <w:rFonts w:ascii="Minion Pro" w:hAnsi="Minion Pro" w:cs="Minion Pro"/>
          <w:sz w:val="22"/>
          <w:szCs w:val="22"/>
        </w:rPr>
      </w:pPr>
      <w:r w:rsidRPr="0034197A">
        <w:rPr>
          <w:rFonts w:ascii="Minion Pro" w:hAnsi="Minion Pro" w:cs="Minion Pro"/>
          <w:sz w:val="22"/>
          <w:szCs w:val="22"/>
        </w:rPr>
        <w:t>i ser żółty w dziury cały.</w:t>
      </w:r>
    </w:p>
    <w:p w:rsidR="0034197A" w:rsidRPr="0034197A" w:rsidRDefault="0034197A" w:rsidP="0034197A">
      <w:pPr>
        <w:pStyle w:val="Pa39"/>
        <w:jc w:val="center"/>
        <w:rPr>
          <w:rFonts w:ascii="Minion Pro" w:hAnsi="Minion Pro" w:cs="Minion Pro"/>
          <w:sz w:val="22"/>
          <w:szCs w:val="22"/>
        </w:rPr>
      </w:pPr>
      <w:r w:rsidRPr="0034197A">
        <w:rPr>
          <w:rFonts w:ascii="Minion Pro" w:hAnsi="Minion Pro" w:cs="Minion Pro"/>
          <w:sz w:val="22"/>
          <w:szCs w:val="22"/>
        </w:rPr>
        <w:t>Smaczny jogurt waniliowy,</w:t>
      </w:r>
    </w:p>
    <w:p w:rsidR="0034197A" w:rsidRPr="0034197A" w:rsidRDefault="0034197A" w:rsidP="0034197A">
      <w:pPr>
        <w:pStyle w:val="Pa39"/>
        <w:jc w:val="center"/>
        <w:rPr>
          <w:rFonts w:ascii="Minion Pro" w:hAnsi="Minion Pro" w:cs="Minion Pro"/>
          <w:sz w:val="22"/>
          <w:szCs w:val="22"/>
        </w:rPr>
      </w:pPr>
      <w:r w:rsidRPr="0034197A">
        <w:rPr>
          <w:rFonts w:ascii="Minion Pro" w:hAnsi="Minion Pro" w:cs="Minion Pro"/>
          <w:sz w:val="22"/>
          <w:szCs w:val="22"/>
        </w:rPr>
        <w:t>naturalny, truskawkowy.</w:t>
      </w:r>
    </w:p>
    <w:p w:rsidR="0034197A" w:rsidRPr="0034197A" w:rsidRDefault="0034197A" w:rsidP="0034197A">
      <w:pPr>
        <w:pStyle w:val="Pa39"/>
        <w:jc w:val="center"/>
        <w:rPr>
          <w:rFonts w:ascii="Minion Pro" w:hAnsi="Minion Pro" w:cs="Minion Pro"/>
          <w:sz w:val="22"/>
          <w:szCs w:val="22"/>
        </w:rPr>
      </w:pPr>
      <w:r w:rsidRPr="0034197A">
        <w:rPr>
          <w:rFonts w:ascii="Minion Pro" w:hAnsi="Minion Pro" w:cs="Minion Pro"/>
          <w:sz w:val="22"/>
          <w:szCs w:val="22"/>
        </w:rPr>
        <w:t>I koniecznie też maślankę,</w:t>
      </w:r>
    </w:p>
    <w:p w:rsidR="0034197A" w:rsidRPr="0034197A" w:rsidRDefault="00230B6F" w:rsidP="0034197A">
      <w:pPr>
        <w:pStyle w:val="Pa39"/>
        <w:jc w:val="center"/>
        <w:rPr>
          <w:rFonts w:ascii="Minion Pro" w:hAnsi="Minion Pro" w:cs="Minion Pro"/>
          <w:sz w:val="22"/>
          <w:szCs w:val="22"/>
        </w:rPr>
      </w:pPr>
      <w:r>
        <w:rPr>
          <w:rFonts w:ascii="Minion Pro" w:hAnsi="Minion Pro" w:cs="Minion Pro"/>
          <w:sz w:val="22"/>
          <w:szCs w:val="22"/>
        </w:rPr>
        <w:t>ser topiony i śmieta</w:t>
      </w:r>
      <w:r w:rsidR="0034197A" w:rsidRPr="0034197A">
        <w:rPr>
          <w:rFonts w:ascii="Minion Pro" w:hAnsi="Minion Pro" w:cs="Minion Pro"/>
          <w:sz w:val="22"/>
          <w:szCs w:val="22"/>
        </w:rPr>
        <w:t>nkę.</w:t>
      </w:r>
    </w:p>
    <w:p w:rsidR="0034197A" w:rsidRPr="0034197A" w:rsidRDefault="0034197A" w:rsidP="0034197A">
      <w:pPr>
        <w:pStyle w:val="Pa39"/>
        <w:jc w:val="center"/>
        <w:rPr>
          <w:rFonts w:ascii="Minion Pro" w:hAnsi="Minion Pro" w:cs="Minion Pro"/>
          <w:sz w:val="22"/>
          <w:szCs w:val="22"/>
        </w:rPr>
      </w:pPr>
      <w:r w:rsidRPr="0034197A">
        <w:rPr>
          <w:rFonts w:ascii="Minion Pro" w:hAnsi="Minion Pro" w:cs="Minion Pro"/>
          <w:sz w:val="22"/>
          <w:szCs w:val="22"/>
        </w:rPr>
        <w:t>Różne są przetwory z mleka,</w:t>
      </w:r>
    </w:p>
    <w:p w:rsidR="0034197A" w:rsidRPr="0034197A" w:rsidRDefault="0034197A" w:rsidP="0034197A">
      <w:pPr>
        <w:pStyle w:val="Pa39"/>
        <w:jc w:val="center"/>
        <w:rPr>
          <w:rFonts w:ascii="Minion Pro" w:hAnsi="Minion Pro" w:cs="Minion Pro"/>
          <w:sz w:val="22"/>
          <w:szCs w:val="22"/>
        </w:rPr>
      </w:pPr>
      <w:r w:rsidRPr="0034197A">
        <w:rPr>
          <w:rFonts w:ascii="Minion Pro" w:hAnsi="Minion Pro" w:cs="Minion Pro"/>
          <w:sz w:val="22"/>
          <w:szCs w:val="22"/>
        </w:rPr>
        <w:t>zatem niechaj nikt nie zwleka.</w:t>
      </w:r>
    </w:p>
    <w:p w:rsidR="0034197A" w:rsidRPr="0034197A" w:rsidRDefault="0034197A" w:rsidP="0034197A">
      <w:pPr>
        <w:pStyle w:val="Pa39"/>
        <w:jc w:val="center"/>
        <w:rPr>
          <w:rFonts w:ascii="Minion Pro" w:hAnsi="Minion Pro" w:cs="Minion Pro"/>
          <w:sz w:val="22"/>
          <w:szCs w:val="22"/>
        </w:rPr>
      </w:pPr>
      <w:r w:rsidRPr="0034197A">
        <w:rPr>
          <w:rFonts w:ascii="Minion Pro" w:hAnsi="Minion Pro" w:cs="Minion Pro"/>
          <w:sz w:val="22"/>
          <w:szCs w:val="22"/>
        </w:rPr>
        <w:t>Dnia każdego – to zasada</w:t>
      </w:r>
    </w:p>
    <w:p w:rsidR="0034197A" w:rsidRPr="0034197A" w:rsidRDefault="0034197A" w:rsidP="0034197A">
      <w:pPr>
        <w:ind w:left="-142" w:right="-284"/>
        <w:jc w:val="center"/>
        <w:rPr>
          <w:rFonts w:ascii="Times New Roman" w:hAnsi="Times New Roman" w:cs="Times New Roman"/>
        </w:rPr>
      </w:pPr>
      <w:r w:rsidRPr="0034197A">
        <w:rPr>
          <w:rFonts w:ascii="Minion Pro" w:hAnsi="Minion Pro" w:cs="Minion Pro"/>
        </w:rPr>
        <w:t>coś z nabiału niechaj zjada.</w:t>
      </w:r>
    </w:p>
    <w:p w:rsidR="0034197A" w:rsidRPr="0034197A" w:rsidRDefault="0034197A" w:rsidP="003419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4197A">
        <w:rPr>
          <w:rFonts w:ascii="Times New Roman" w:hAnsi="Times New Roman" w:cs="Times New Roman"/>
          <w:color w:val="auto"/>
          <w:sz w:val="22"/>
          <w:szCs w:val="22"/>
        </w:rPr>
        <w:t xml:space="preserve">Prosimy, aby dzieci wymieniły nazwy produktów, które pojawiły się w wierszu, następnie, aby ich nazwy podzieliły na sylaby (np. jogurt – jo-gurt), przegłosowały je (np. jogurt – j o g u </w:t>
      </w:r>
      <w:proofErr w:type="spellStart"/>
      <w:r w:rsidRPr="0034197A">
        <w:rPr>
          <w:rFonts w:ascii="Times New Roman" w:hAnsi="Times New Roman" w:cs="Times New Roman"/>
          <w:color w:val="auto"/>
          <w:sz w:val="22"/>
          <w:szCs w:val="22"/>
        </w:rPr>
        <w:t>r</w:t>
      </w:r>
      <w:proofErr w:type="spellEnd"/>
      <w:r w:rsidRPr="0034197A">
        <w:rPr>
          <w:rFonts w:ascii="Times New Roman" w:hAnsi="Times New Roman" w:cs="Times New Roman"/>
          <w:color w:val="auto"/>
          <w:sz w:val="22"/>
          <w:szCs w:val="22"/>
        </w:rPr>
        <w:t xml:space="preserve"> t), wyodrębniły głoskę w nagłosie(czyli na początku wyrazu) i w wygłosie (na końcu wyrazu). Pytamy dzieci, czy wiedzą, jakie zwierzęta dają mleko, które jest wykorzystywane przez ludzi. Jeśli nie znają odpowiedzi, tłumaczymy, że oprócz krowy, mleko daje również owca i koza.</w:t>
      </w:r>
    </w:p>
    <w:p w:rsidR="0034197A" w:rsidRPr="0034197A" w:rsidRDefault="0034197A" w:rsidP="003419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5320D" w:rsidRDefault="0034197A" w:rsidP="0034197A">
      <w:r w:rsidRPr="0034197A">
        <w:rPr>
          <w:rFonts w:ascii="Times New Roman" w:hAnsi="Times New Roman" w:cs="Times New Roman"/>
        </w:rPr>
        <w:t xml:space="preserve">Włączamy filmik edukacyjny o Produktach mlecznych z cyklu Przygody Oli i Stasia – link </w:t>
      </w:r>
      <w:hyperlink r:id="rId5" w:history="1">
        <w:r w:rsidRPr="0034197A">
          <w:rPr>
            <w:rStyle w:val="Hipercze"/>
            <w:rFonts w:ascii="Times New Roman" w:hAnsi="Times New Roman" w:cs="Times New Roman"/>
          </w:rPr>
          <w:t>https://www.youtube.com/watch?v=Veacl9J-yrQ</w:t>
        </w:r>
      </w:hyperlink>
    </w:p>
    <w:p w:rsidR="0034197A" w:rsidRPr="0034197A" w:rsidRDefault="0034197A" w:rsidP="0034197A">
      <w:pPr>
        <w:rPr>
          <w:b/>
        </w:rPr>
      </w:pPr>
      <w:r w:rsidRPr="0034197A">
        <w:rPr>
          <w:b/>
        </w:rPr>
        <w:t>Zabawa polisensoryczna – „Produkty z mleka”</w:t>
      </w:r>
    </w:p>
    <w:p w:rsidR="0034197A" w:rsidRPr="0034197A" w:rsidRDefault="0034197A" w:rsidP="0034197A">
      <w:pPr>
        <w:rPr>
          <w:rFonts w:ascii="Times New Roman" w:hAnsi="Times New Roman" w:cs="Times New Roman"/>
        </w:rPr>
      </w:pPr>
      <w:r w:rsidRPr="0034197A">
        <w:rPr>
          <w:rFonts w:ascii="Times New Roman" w:hAnsi="Times New Roman" w:cs="Times New Roman"/>
        </w:rPr>
        <w:t xml:space="preserve">Nakładamy na osobne naczynia po odrobinie produktów zrobionych z mleka, np. ser żółty, ser biały, ser topiony, masło, kefir, jogurt naturalny, jogurt smakowy. Zadaniem dzieci jest spróbowanie każdego z produktów i odgadnięcie jego nazwy. Dla urozmaicenia można bawić się w degustację z zasłoniętymi oczami. Następnie zadaniem dzieci jest wskazanie, które produkty im smakowały, a które nie i dlaczego. Wyjaśniamy przy tym, że nawet jeśli nam coś nie smakuje to wyrażamy to w sposób kulturalny. </w:t>
      </w:r>
    </w:p>
    <w:p w:rsidR="0034197A" w:rsidRDefault="0034197A" w:rsidP="0034197A">
      <w:pPr>
        <w:rPr>
          <w:rFonts w:ascii="Times New Roman" w:hAnsi="Times New Roman" w:cs="Times New Roman"/>
        </w:rPr>
      </w:pPr>
      <w:r w:rsidRPr="0034197A">
        <w:rPr>
          <w:rFonts w:ascii="Times New Roman" w:hAnsi="Times New Roman" w:cs="Times New Roman"/>
        </w:rPr>
        <w:t>Zadania w książce na dziś: str. 38 a i 38 b. Przypomnijcie dzieciom, aby wyrażały się pełnym zdaniem.</w:t>
      </w:r>
    </w:p>
    <w:p w:rsidR="0034197A" w:rsidRPr="00B6298E" w:rsidRDefault="0034197A" w:rsidP="0034197A">
      <w:pPr>
        <w:rPr>
          <w:rFonts w:ascii="Times New Roman" w:hAnsi="Times New Roman" w:cs="Times New Roman"/>
          <w:b/>
        </w:rPr>
      </w:pPr>
      <w:r w:rsidRPr="00B6298E">
        <w:rPr>
          <w:rFonts w:ascii="Times New Roman" w:hAnsi="Times New Roman" w:cs="Times New Roman"/>
          <w:b/>
        </w:rPr>
        <w:lastRenderedPageBreak/>
        <w:t>Pomysły na prace plastyczne związane z tematem:</w:t>
      </w:r>
    </w:p>
    <w:p w:rsidR="0034197A" w:rsidRDefault="0034197A" w:rsidP="0034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295910</wp:posOffset>
            </wp:positionV>
            <wp:extent cx="2043430" cy="2147570"/>
            <wp:effectExtent l="19050" t="0" r="0" b="0"/>
            <wp:wrapNone/>
            <wp:docPr id="2" name="Obraz 2" descr="C:\Users\Emka\Desktop\20151020_09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ka\Desktop\20151020_094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770" t="33552" r="7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-210894</wp:posOffset>
            </wp:positionH>
            <wp:positionV relativeFrom="paragraph">
              <wp:posOffset>296146</wp:posOffset>
            </wp:positionV>
            <wp:extent cx="2362643" cy="2200940"/>
            <wp:effectExtent l="19050" t="0" r="0" b="0"/>
            <wp:wrapNone/>
            <wp:docPr id="1" name="Obraz 1" descr="C:\Users\Emk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k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074" t="53813" r="-66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43" cy="220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Default="0034197A" w:rsidP="0034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Krowa z rękawiczki lateksowej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Krowa z papierowego talerzyka</w:t>
      </w: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Default="00186594" w:rsidP="0034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120650</wp:posOffset>
            </wp:positionV>
            <wp:extent cx="2372995" cy="1775460"/>
            <wp:effectExtent l="19050" t="0" r="8255" b="0"/>
            <wp:wrapNone/>
            <wp:docPr id="5" name="Obraz 4" descr="Znalezione obrazy dla zapytania: krowa origami z 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rowa origami z k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97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-136466</wp:posOffset>
            </wp:positionH>
            <wp:positionV relativeFrom="paragraph">
              <wp:posOffset>120709</wp:posOffset>
            </wp:positionV>
            <wp:extent cx="2554029" cy="1584251"/>
            <wp:effectExtent l="19050" t="0" r="0" b="0"/>
            <wp:wrapNone/>
            <wp:docPr id="4" name="Obraz 3" descr="C:\Users\Emka\Desktop\śliczna-krowy-plasteliny-glina-kolorowy-zwierzęcy-ciasto-biały-tło-10964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ka\Desktop\śliczna-krowy-plasteliny-glina-kolorowy-zwierzęcy-ciasto-biały-tło-109642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526" t="18361" r="9104" b="23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29" cy="158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Default="0034197A" w:rsidP="0034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197A" w:rsidRDefault="0034197A" w:rsidP="0034197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Krowa z plasteliny</w:t>
      </w:r>
      <w:r w:rsidR="00186594">
        <w:rPr>
          <w:rFonts w:ascii="Times New Roman" w:hAnsi="Times New Roman" w:cs="Times New Roman"/>
        </w:rPr>
        <w:tab/>
      </w:r>
      <w:r w:rsidR="00186594">
        <w:rPr>
          <w:rFonts w:ascii="Times New Roman" w:hAnsi="Times New Roman" w:cs="Times New Roman"/>
        </w:rPr>
        <w:tab/>
      </w:r>
      <w:r w:rsidR="00186594">
        <w:rPr>
          <w:rFonts w:ascii="Times New Roman" w:hAnsi="Times New Roman" w:cs="Times New Roman"/>
        </w:rPr>
        <w:tab/>
      </w:r>
      <w:r w:rsidR="00186594">
        <w:rPr>
          <w:rFonts w:ascii="Times New Roman" w:hAnsi="Times New Roman" w:cs="Times New Roman"/>
        </w:rPr>
        <w:tab/>
        <w:t>Krowa z orgiami płaskiego z koła</w:t>
      </w: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Default="0034197A" w:rsidP="0034197A">
      <w:pPr>
        <w:rPr>
          <w:rFonts w:ascii="Times New Roman" w:hAnsi="Times New Roman" w:cs="Times New Roman"/>
        </w:rPr>
      </w:pPr>
    </w:p>
    <w:p w:rsidR="0034197A" w:rsidRPr="0034197A" w:rsidRDefault="0034197A" w:rsidP="0034197A">
      <w:pPr>
        <w:rPr>
          <w:rFonts w:ascii="Times New Roman" w:hAnsi="Times New Roman" w:cs="Times New Roman"/>
        </w:rPr>
      </w:pPr>
    </w:p>
    <w:sectPr w:rsidR="0034197A" w:rsidRPr="0034197A" w:rsidSect="003419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703A"/>
    <w:multiLevelType w:val="hybridMultilevel"/>
    <w:tmpl w:val="6E8A438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4197A"/>
    <w:rsid w:val="00045FEB"/>
    <w:rsid w:val="00062163"/>
    <w:rsid w:val="000F0B19"/>
    <w:rsid w:val="00186594"/>
    <w:rsid w:val="00230B6F"/>
    <w:rsid w:val="0034197A"/>
    <w:rsid w:val="0073030E"/>
    <w:rsid w:val="009A0C1B"/>
    <w:rsid w:val="00A77F3A"/>
    <w:rsid w:val="00AE23CF"/>
    <w:rsid w:val="00B6298E"/>
    <w:rsid w:val="00B802DE"/>
    <w:rsid w:val="00F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197A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197A"/>
    <w:rPr>
      <w:color w:val="0000FF" w:themeColor="hyperlink"/>
      <w:u w:val="single"/>
    </w:rPr>
  </w:style>
  <w:style w:type="paragraph" w:customStyle="1" w:styleId="Pa38">
    <w:name w:val="Pa38"/>
    <w:basedOn w:val="Default"/>
    <w:next w:val="Default"/>
    <w:uiPriority w:val="99"/>
    <w:rsid w:val="0034197A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34197A"/>
    <w:pPr>
      <w:spacing w:line="17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34197A"/>
    <w:pPr>
      <w:ind w:left="720"/>
      <w:contextualSpacing/>
    </w:pPr>
  </w:style>
  <w:style w:type="paragraph" w:customStyle="1" w:styleId="Pa39">
    <w:name w:val="Pa39"/>
    <w:basedOn w:val="Default"/>
    <w:next w:val="Default"/>
    <w:uiPriority w:val="99"/>
    <w:rsid w:val="0034197A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eacl9J-yr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Emka</dc:creator>
  <cp:lastModifiedBy>Emka</cp:lastModifiedBy>
  <cp:revision>4</cp:revision>
  <dcterms:created xsi:type="dcterms:W3CDTF">2020-03-26T14:01:00Z</dcterms:created>
  <dcterms:modified xsi:type="dcterms:W3CDTF">2020-03-26T14:14:00Z</dcterms:modified>
</cp:coreProperties>
</file>