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872" w:rsidRPr="00892872" w:rsidRDefault="00892872" w:rsidP="00892872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rStyle w:val="Pogrubienie"/>
          <w:sz w:val="32"/>
          <w:szCs w:val="28"/>
        </w:rPr>
        <w:t>Rodzina w zabawach tematycznych dziecka sześcioletniego</w:t>
      </w:r>
    </w:p>
    <w:p w:rsidR="00892872" w:rsidRDefault="00892872" w:rsidP="00892872">
      <w:pPr>
        <w:pStyle w:val="Tekstpodstawowywcity3"/>
        <w:ind w:firstLine="709"/>
      </w:pPr>
    </w:p>
    <w:p w:rsidR="00892872" w:rsidRDefault="00892872" w:rsidP="00892872">
      <w:pPr>
        <w:pStyle w:val="Tekstpodstawowywcity3"/>
        <w:ind w:firstLine="709"/>
      </w:pPr>
      <w:r>
        <w:t xml:space="preserve">Zabawa odgrywa ogromną rolę w procesie edukacyjno – wychowawczym, szczególnie w przypadku dzieci w wieku przedszkolnym.      Na tym etapie zabawa stanowi ogniwo pośrednie między beztroskim spędzeniem wolnego czasu, a systematyczną nauką i pracą  w wieku szkolnym oraz w dorosłym życiu. Siła zabawy tkwi w tym, że towarzyszy jej uczucie przyjemności, które jest jednocześnie ważnym czynnikiem motywującym             i aktywizującym do działania, a przez to świadomego doświadczania otaczającej rzeczywistości.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Pedagogika zabawy zajmująca się rolą i znaczeniem tej formy aktywności w życiu człowieka dzieli zabawę na pięć kategorii: manipulacyjno – badawcze, konstrukcyjne, tematyczne, dydaktyczne i ruchowe. Każda z wymienionych form kształtuje procesy poznawcze dziecka, rozwija jego spostrzegawczość, zdolność koncentracji uwagi, umiejętność porównywania oraz formułowania wniosków.</w:t>
      </w:r>
      <w:r>
        <w:rPr>
          <w:rStyle w:val="Odwoanieprzypisudolnego"/>
          <w:sz w:val="28"/>
        </w:rPr>
        <w:footnoteReference w:id="1"/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Zabawy tematyczne dzieci to taki rodzaj ich działalności, w której odtwarzają rzeczywistość otaczającego świata, a w szczególności działania ludzi dorosłych, ich życie i stosunki społeczne. Źródłem treści zabaw tematycznych jest rzeczywistość, czyli zdarzenia zaobserwowane i przeżyte przez dziecko. Naśladują czynności dorosłych i wchodzą w ich role. Zabawy tematyczne rozwijają się, wzbogacają i komplikują wraz z rozwojem dziecka i najpełniejszy przyjmują kształt u starszych dzieci przedszkolnych. Do najważniejszych warunków zabawy należy uznanie fikcji zabawowej i przyjęcie postawy          „na niby”. Taki rozdaj zabaw umożliwia dziecku zbliżenie się do rzeczywistości w sposób dostępny, zajmujący, łatwy i osobisty.</w:t>
      </w:r>
      <w:r>
        <w:rPr>
          <w:rStyle w:val="Odwoanieprzypisudolnego"/>
          <w:sz w:val="28"/>
        </w:rPr>
        <w:footnoteReference w:id="2"/>
      </w:r>
      <w:r>
        <w:rPr>
          <w:sz w:val="28"/>
        </w:rPr>
        <w:t xml:space="preserve"> Zabawy tematyczne              są dalekie od rzeczywistości, bo dziecko nie umie prawie niczego z tych rzeczy, </w:t>
      </w:r>
      <w:r>
        <w:rPr>
          <w:sz w:val="28"/>
        </w:rPr>
        <w:lastRenderedPageBreak/>
        <w:t>które odtwarza i przedstawia, ale zarazem są jej bliskie przez to, że „mały aktor” wraca często do tego pierwowzoru, jakim jest dla niego prawdziwy świat. Wspomnieć by jeszcze trzeba W. Sterna, który dostrzegł w zabawach dzieci wewnętrzny przymus, pozwalający dziecku uzewnętrznić swoją osobowość. Dziecko w zabawie nie tylko odzwierciedla otoczenie, ale i siebie samego. Wyraża swoja psychikę i stara się swoje środowisko przekształcić                        i podporządkować.</w:t>
      </w:r>
      <w:r>
        <w:rPr>
          <w:rStyle w:val="Odwoanieprzypisudolnego"/>
          <w:sz w:val="28"/>
        </w:rPr>
        <w:footnoteReference w:id="3"/>
      </w:r>
      <w:r>
        <w:rPr>
          <w:sz w:val="28"/>
        </w:rPr>
        <w:t xml:space="preserve"> 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„Zabawa to działanie, w którym się splata rzeczywistość i fantazja”.</w:t>
      </w:r>
      <w:r>
        <w:rPr>
          <w:rStyle w:val="Odwoanieprzypisudolnego"/>
          <w:sz w:val="28"/>
        </w:rPr>
        <w:footnoteReference w:id="4"/>
      </w:r>
      <w:r>
        <w:rPr>
          <w:sz w:val="28"/>
        </w:rPr>
        <w:t xml:space="preserve"> Aktywność własna objawia się w zabawach, przez to , że rozwija ono w niej pomysły. U podstaw zabawy stoją własne wyobrażenia dziecka, że trudzi się       i wysila, by osiągnąć zamierzony cel. Cała osobowość  dziecka jest zaangażowana w zabawie i nią pochłonięta.</w:t>
      </w:r>
      <w:r>
        <w:rPr>
          <w:rStyle w:val="Odwoanieprzypisudolnego"/>
          <w:sz w:val="28"/>
        </w:rPr>
        <w:footnoteReference w:id="5"/>
      </w:r>
      <w:r>
        <w:rPr>
          <w:sz w:val="28"/>
        </w:rPr>
        <w:t xml:space="preserve">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Wśród zabaw tematycznych to zabawy na temat domu rodzinnego           są najwcześniejsze, ponieważ wynikają z codziennej rzeczywistości dziecka. Zabawy starszych przedszkolaków w rodzinę są zabawami zespołowymi             z podziałem na role i działaniami wypełnionymi treścią rodzinnego współżycia. Zdarza się, że brak partnera skłania dziewczynki starszej grupy do samotnej zabawy, często trwa ona jednak krócej. W porównaniu z zabawami młodszych grup jest o wiele bogatsza w treści. Występuje o wiele więcej osób. Każda          z nich ma jakiś sobie właściwy zakres działania  i wszystkie coś robią, ale nie przeszkadzają sobie nawzajem. Zabawa starszych dzieci jest często kolorowa, bo poznały już lepiej rzeczywistość życia rodzinnego i chcą ją przedstawić          z większym realizmem. Dzieci, poprzez atmosferę zabawy ukazują swoją sytuację rodzinną. Odkrywają hierarchię co poniektórych członków rodziny. Stwarzają tło życia rodzinnego takiego, jak się danym bawiącym dzieciom przedstawia w ich mniemaniu. Bardzo istotny jest podział ról dziewczynek          </w:t>
      </w:r>
      <w:r>
        <w:rPr>
          <w:sz w:val="28"/>
        </w:rPr>
        <w:lastRenderedPageBreak/>
        <w:t xml:space="preserve">i chłopców. Dziewczynka jest mamą spełniającą obowiązki domowe, chłopiec zaś przeważnie tatą spełniającym typowo męskie zadania. Zaskakujące jest        to, że dzieci starsze potrafią podzielić się rolami i zagrać tak jakby „scenkę”       z ich rodzinnego życia. Dzieci sugerują się zachowaniem swoich rodziców          i często w zabawie naśladują ich.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Miejscem zabaw w rodzinę często jest kącik lalek, sklepik wypełniony odpowiednimi miniaturowymi mebelkami i naczyniami potrzebnymi                 do urządzenia kuchni i przyrządzaniu posiłków. Najważniejszą rolą w zabawie w rodzinę jest bez wątpienia rola matki i o nią dzieci się ubiegają. Niekiedy       w dalszym toku zabawy wynika potrzeba objęcia jeszcze innej roli. W podziale ról do zabawy widać jak ważne są relacje z poszczególnymi członkami rodziny. Ustalając rolę dzieci powołują się czasami na podobieństwo własnej rodziny     do tej fikcyjnej, zabawowej. Planowanie akcji zabawy jest także odbiciem stosunków w rodzinach dzieci. Tego typu zabawy odtwarzają znane dzieciom wydarzenia życia rodzinnego w takim charakterze, w jakim je poznały we własnych rodzinach. Zamysły, proporcje a przede wszystkim zabawa dzieci wyraźnie wskazują na to, z czym się stykają na co dzień. Co je pociąga i czego się obawiają. Jak reagują na postępowanie dorosłych, do czego się przyzwyczajają, jak również co uważają za rzecz zwykłą i naturalną. Widać też, że uczucia przeżywane na tle wydarzeń rodzinnych są przenoszone na treść zabawy, gdy dotyczy ona pokrewnych problemów życia. W zabawach na temat rodziny szczególnie widocznie dzieci przedstawiają osobę matki. Zawsze zajęta czymś pożytecznym, mało mająca czasu dla siebie.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„Dziecko nie rozumie jeszcze wielu rzeczy, które w rzeczywistości wiążą się z rolą matki, ale nie może jednak nie wiedzieć tego, że cała troska, jaką jest otoczone, pochodzi od niej i że całe życie jego od niej zależy.  Jakże więc </w:t>
      </w:r>
      <w:r>
        <w:rPr>
          <w:sz w:val="28"/>
        </w:rPr>
        <w:lastRenderedPageBreak/>
        <w:t>dziecko mogłoby nie chcieć być taką istotą wszechmocną, która troszczy się, opiekuje. Kocha i wydaje rozkazy.”</w:t>
      </w:r>
      <w:r>
        <w:rPr>
          <w:rStyle w:val="Odwoanieprzypisudolnego"/>
          <w:sz w:val="28"/>
        </w:rPr>
        <w:footnoteReference w:id="6"/>
      </w:r>
      <w:r>
        <w:rPr>
          <w:sz w:val="28"/>
          <w:vertAlign w:val="superscript"/>
        </w:rPr>
        <w:t xml:space="preserve">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Sprawy rodzinne w zabawach tego typu to zwłaszcza trud dziewczynek wcielających się w rolę matki, babki, córki. Chętnie korzystają one z pomocy chłopców, którzy odgrywają rolę mężów lub ojców - „taty”. </w:t>
      </w:r>
    </w:p>
    <w:p w:rsidR="00892872" w:rsidRDefault="00892872" w:rsidP="0089287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„To będzie nasz dom, bawmy się w dom”. Tak dzieci zaczynają zabawę  w rodzinę. Stawiają ściany, drzwi, okna, meblują, by się znaleźć jak                   w przytulnym gniazdku. Patrząc na zabawę dzieci widzimy szklane odbicie ich własnych rodzin. Zabawa w rodzinę ukazuje codzienność przeżyć, bogactwo charakterów dzieci. To co dzieci przedstawiają w rodzinie to wyobrażenie           i wiedza na temat życia rodzinnego. Dziecko rozumie, że najistotniejszą rzeczą w rodzinie jest przydział ról i podział czynności tak, aby wszystko działo się dla dobra wszystkich w rodzinie. Dzieci przyjmują w tego typu zabawach wzory postępowania, które czerpią ze swojego środowiska. Uczą się wchodzić w rolę ludzi odpowiedzialnych za swoje czynny i za losy osób, z którymi wiąże            je rodzina, jak się należy wobec siebie w rodzinie zachować, jakie obowiązki wypełniać w podjętej roli. Uczą się także śmielej wyrażać swoje uczucia, rozszerzać ich skale. Dlatego zabawy o tematyce rodzinnej zawierają w sobie wiele wartości wychowawczych. </w:t>
      </w:r>
    </w:p>
    <w:p w:rsidR="00892872" w:rsidRDefault="00892872" w:rsidP="00892872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Opracowała</w:t>
      </w:r>
    </w:p>
    <w:p w:rsidR="00892872" w:rsidRDefault="00892872" w:rsidP="00892872">
      <w:pPr>
        <w:jc w:val="right"/>
        <w:rPr>
          <w:sz w:val="28"/>
        </w:rPr>
      </w:pPr>
      <w:r>
        <w:rPr>
          <w:sz w:val="28"/>
        </w:rPr>
        <w:t>mgr Anna Żbikowska</w:t>
      </w:r>
    </w:p>
    <w:p w:rsidR="00892872" w:rsidRDefault="00892872" w:rsidP="00892872">
      <w:pPr>
        <w:rPr>
          <w:sz w:val="28"/>
        </w:rPr>
      </w:pPr>
    </w:p>
    <w:p w:rsidR="00892872" w:rsidRDefault="00892872" w:rsidP="00892872">
      <w:pPr>
        <w:rPr>
          <w:sz w:val="28"/>
        </w:rPr>
      </w:pPr>
    </w:p>
    <w:p w:rsidR="00892872" w:rsidRPr="00892872" w:rsidRDefault="00892872" w:rsidP="00892872">
      <w:pPr>
        <w:rPr>
          <w:sz w:val="28"/>
          <w:u w:val="single"/>
        </w:rPr>
      </w:pPr>
      <w:r w:rsidRPr="00892872">
        <w:rPr>
          <w:sz w:val="28"/>
          <w:u w:val="single"/>
        </w:rPr>
        <w:t>Bibliografia:</w:t>
      </w:r>
    </w:p>
    <w:p w:rsidR="00892872" w:rsidRDefault="00892872" w:rsidP="00892872">
      <w:pPr>
        <w:pStyle w:val="Tekstprzypisudolneg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72">
        <w:rPr>
          <w:rFonts w:ascii="Times New Roman" w:hAnsi="Times New Roman"/>
          <w:sz w:val="24"/>
          <w:szCs w:val="24"/>
        </w:rPr>
        <w:t>Magazyn Bliżej przedszkola wychowanie i edukacja, Nr 4.96 wrzesień 2009, s. 59</w:t>
      </w:r>
    </w:p>
    <w:p w:rsidR="00892872" w:rsidRPr="00892872" w:rsidRDefault="00892872" w:rsidP="00892872">
      <w:pPr>
        <w:pStyle w:val="Tekstprzypisudolneg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72">
        <w:rPr>
          <w:rFonts w:ascii="Times New Roman" w:hAnsi="Times New Roman"/>
          <w:sz w:val="24"/>
          <w:szCs w:val="24"/>
        </w:rPr>
        <w:t>Władysław Jan Dyner, Zabawy tematyczne dzieci w domu i w przedszkolu, wyd. Zakład Narodowy im. Ossolińskich, Wrocław 1983 s. 1,21,31</w:t>
      </w:r>
    </w:p>
    <w:p w:rsidR="00892872" w:rsidRPr="00892872" w:rsidRDefault="00892872" w:rsidP="00892872">
      <w:pPr>
        <w:pStyle w:val="Tekstprzypisudolneg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72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892872">
        <w:rPr>
          <w:rFonts w:ascii="Times New Roman" w:hAnsi="Times New Roman"/>
          <w:sz w:val="24"/>
          <w:szCs w:val="24"/>
        </w:rPr>
        <w:t>Rowid</w:t>
      </w:r>
      <w:proofErr w:type="spellEnd"/>
      <w:r w:rsidRPr="00892872">
        <w:rPr>
          <w:rFonts w:ascii="Times New Roman" w:hAnsi="Times New Roman"/>
          <w:sz w:val="24"/>
          <w:szCs w:val="24"/>
        </w:rPr>
        <w:t xml:space="preserve">, Psychologia pedagogiczna cz. 2, wyd. 3, Gebethner i Wolff, Kraków 1938, s.9 </w:t>
      </w:r>
    </w:p>
    <w:p w:rsidR="00892872" w:rsidRPr="00892872" w:rsidRDefault="00892872" w:rsidP="00892872">
      <w:pPr>
        <w:pStyle w:val="Tekstprzypisudolnego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2872" w:rsidRPr="00892872" w:rsidRDefault="00892872" w:rsidP="00892872"/>
    <w:p w:rsidR="00892872" w:rsidRDefault="00892872" w:rsidP="00892872">
      <w:pPr>
        <w:rPr>
          <w:sz w:val="28"/>
        </w:rPr>
      </w:pPr>
    </w:p>
    <w:p w:rsidR="00892872" w:rsidRDefault="00892872" w:rsidP="00892872">
      <w:pPr>
        <w:rPr>
          <w:sz w:val="28"/>
        </w:rPr>
      </w:pPr>
    </w:p>
    <w:p w:rsidR="00892872" w:rsidRDefault="00892872" w:rsidP="00892872">
      <w:pPr>
        <w:rPr>
          <w:sz w:val="28"/>
        </w:rPr>
      </w:pPr>
    </w:p>
    <w:p w:rsidR="008B0EEA" w:rsidRDefault="008B0EEA"/>
    <w:sectPr w:rsidR="008B0EEA" w:rsidSect="008B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F68" w:rsidRDefault="00236F68" w:rsidP="00892872">
      <w:r>
        <w:separator/>
      </w:r>
    </w:p>
  </w:endnote>
  <w:endnote w:type="continuationSeparator" w:id="0">
    <w:p w:rsidR="00236F68" w:rsidRDefault="00236F68" w:rsidP="008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F68" w:rsidRDefault="00236F68" w:rsidP="00892872">
      <w:r>
        <w:separator/>
      </w:r>
    </w:p>
  </w:footnote>
  <w:footnote w:type="continuationSeparator" w:id="0">
    <w:p w:rsidR="00236F68" w:rsidRDefault="00236F68" w:rsidP="00892872">
      <w:r>
        <w:continuationSeparator/>
      </w:r>
    </w:p>
  </w:footnote>
  <w:footnote w:id="1">
    <w:p w:rsidR="00892872" w:rsidRDefault="00892872" w:rsidP="00892872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Magazyn Bliżej przedszkola wychowanie i edukacja, Nr 4.96 wrzesień 2009, s. 59</w:t>
      </w:r>
    </w:p>
  </w:footnote>
  <w:footnote w:id="2">
    <w:p w:rsidR="00892872" w:rsidRDefault="00892872" w:rsidP="00892872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Władysław Jan Dyner, Zabawy tematyczne dzieci w domu i w przedszkolu, wyd. Zakład Narodowy im. Ossolińskich, Wrocław 1983 s. 1</w:t>
      </w:r>
    </w:p>
  </w:footnote>
  <w:footnote w:id="3">
    <w:p w:rsidR="00892872" w:rsidRDefault="00892872" w:rsidP="00892872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Por. Władysław Jan Dyner, Zabawy tematyczne dzieci w domu i w przedszkolu, wyd. Zakład Narodowy im. Ossolińskich, Wrocław 1983,  s. 21</w:t>
      </w:r>
    </w:p>
  </w:footnote>
  <w:footnote w:id="4">
    <w:p w:rsidR="00892872" w:rsidRDefault="00892872" w:rsidP="00892872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H. </w:t>
      </w:r>
      <w:proofErr w:type="spellStart"/>
      <w:r>
        <w:rPr>
          <w:rFonts w:ascii="Times New Roman" w:hAnsi="Times New Roman"/>
        </w:rPr>
        <w:t>Rowid</w:t>
      </w:r>
      <w:proofErr w:type="spellEnd"/>
      <w:r>
        <w:rPr>
          <w:rFonts w:ascii="Times New Roman" w:hAnsi="Times New Roman"/>
        </w:rPr>
        <w:t xml:space="preserve">, Psychologia pedagogiczna cz. 2, wyd. 3, Gebethner i Wolff, Kraków 1938, s.9 </w:t>
      </w:r>
    </w:p>
  </w:footnote>
  <w:footnote w:id="5">
    <w:p w:rsidR="00892872" w:rsidRDefault="00892872" w:rsidP="00892872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Por. Władysław Jan Dyner, Zabawy tematyczne dzieci w domu i w przedszkolu, wyd. Zakład Narodowy im. Ossolińskich, Wrocław 1983 s. 31</w:t>
      </w:r>
    </w:p>
  </w:footnote>
  <w:footnote w:id="6">
    <w:p w:rsidR="00892872" w:rsidRDefault="00892872" w:rsidP="00892872">
      <w:pPr>
        <w:pStyle w:val="Tekstprzypisudolnego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S. L. </w:t>
      </w:r>
      <w:proofErr w:type="spellStart"/>
      <w:r>
        <w:rPr>
          <w:rFonts w:ascii="Times New Roman" w:hAnsi="Times New Roman"/>
        </w:rPr>
        <w:t>Rubinsztejn</w:t>
      </w:r>
      <w:proofErr w:type="spellEnd"/>
      <w:r>
        <w:rPr>
          <w:rFonts w:ascii="Times New Roman" w:hAnsi="Times New Roman"/>
        </w:rPr>
        <w:t>, Podstawy psychologii ogólnej, red. Tomaszewski, Warszawa, 1964, s. 778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04E40"/>
    <w:multiLevelType w:val="hybridMultilevel"/>
    <w:tmpl w:val="8158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2213"/>
    <w:multiLevelType w:val="multilevel"/>
    <w:tmpl w:val="C8DC3D9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4C274AB"/>
    <w:multiLevelType w:val="hybridMultilevel"/>
    <w:tmpl w:val="0F8A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72"/>
    <w:rsid w:val="00072A19"/>
    <w:rsid w:val="00136A00"/>
    <w:rsid w:val="00236F68"/>
    <w:rsid w:val="00892872"/>
    <w:rsid w:val="008B0EEA"/>
    <w:rsid w:val="00B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939A-0BA3-4D63-A186-080FEB9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,Znak Znak"/>
    <w:basedOn w:val="Normalny"/>
    <w:link w:val="TekstprzypisudolnegoZnak"/>
    <w:semiHidden/>
    <w:rsid w:val="0089287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 Znak Znak Znak,Znak Znak Znak"/>
    <w:basedOn w:val="Domylnaczcionkaakapitu"/>
    <w:link w:val="Tekstprzypisudolnego"/>
    <w:semiHidden/>
    <w:rsid w:val="0089287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92872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892872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287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89287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6252</Characters>
  <Application>Microsoft Office Word</Application>
  <DocSecurity>0</DocSecurity>
  <Lines>52</Lines>
  <Paragraphs>14</Paragraphs>
  <ScaleCrop>false</ScaleCrop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ssiebor77@wp.pl</cp:lastModifiedBy>
  <cp:revision>2</cp:revision>
  <dcterms:created xsi:type="dcterms:W3CDTF">2020-03-17T09:03:00Z</dcterms:created>
  <dcterms:modified xsi:type="dcterms:W3CDTF">2020-03-17T09:03:00Z</dcterms:modified>
</cp:coreProperties>
</file>