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C2" w:rsidRDefault="008E3809">
      <w:pPr>
        <w:rPr>
          <w:b/>
        </w:rPr>
      </w:pPr>
      <w:r>
        <w:t xml:space="preserve">  </w:t>
      </w:r>
      <w:r>
        <w:rPr>
          <w:b/>
        </w:rPr>
        <w:t xml:space="preserve">Rodzice  „Krasnali”!  </w:t>
      </w:r>
    </w:p>
    <w:p w:rsidR="008E3809" w:rsidRDefault="008E3809">
      <w:r>
        <w:t>Przedstawiamy Wam propozycje pracy z dzieckiem w domu.</w:t>
      </w:r>
    </w:p>
    <w:p w:rsidR="008E3809" w:rsidRDefault="008E3809">
      <w:pPr>
        <w:rPr>
          <w:b/>
        </w:rPr>
      </w:pPr>
      <w:r>
        <w:rPr>
          <w:b/>
        </w:rPr>
        <w:t>Temat kompleksowy- „Witaj wiosno!”</w:t>
      </w:r>
    </w:p>
    <w:p w:rsidR="008E3809" w:rsidRPr="008E2BDC" w:rsidRDefault="008E3809" w:rsidP="005521B4">
      <w:pPr>
        <w:pStyle w:val="Akapitzlist"/>
        <w:numPr>
          <w:ilvl w:val="0"/>
          <w:numId w:val="2"/>
        </w:numPr>
        <w:rPr>
          <w:b/>
        </w:rPr>
      </w:pPr>
      <w:r w:rsidRPr="005521B4">
        <w:rPr>
          <w:b/>
        </w:rPr>
        <w:t>Temat dnia- „Ja nie choruję”</w:t>
      </w:r>
      <w:r w:rsidR="008E2BDC">
        <w:rPr>
          <w:b/>
        </w:rPr>
        <w:t>- cel: uświadomienie dzieciom potrzeby ruchu dla utrzymania zdrowia, kształtowanie odpowiedzialności za własne zdrowie.</w:t>
      </w:r>
    </w:p>
    <w:p w:rsidR="008E2BDC" w:rsidRPr="008E2BDC" w:rsidRDefault="008E2BDC" w:rsidP="008E2BDC">
      <w:pPr>
        <w:ind w:left="48"/>
      </w:pPr>
      <w:r>
        <w:t>„Ja nie choruje”- rozmowa na temat sposobów zapobiegania chorobom na podstawie doświa</w:t>
      </w:r>
      <w:bookmarkStart w:id="0" w:name="_GoBack"/>
      <w:bookmarkEnd w:id="0"/>
      <w:r>
        <w:t xml:space="preserve">dczeń dzieci i opowiadania Hanny </w:t>
      </w:r>
      <w:proofErr w:type="spellStart"/>
      <w:r>
        <w:t>Łochockiej</w:t>
      </w:r>
      <w:proofErr w:type="spellEnd"/>
      <w:r>
        <w:t xml:space="preserve"> „Jak choruje </w:t>
      </w:r>
      <w:proofErr w:type="spellStart"/>
      <w:r>
        <w:t>Elemelek</w:t>
      </w:r>
      <w:proofErr w:type="spellEnd"/>
      <w:r>
        <w:t>, jak go leczą przyjaciele”</w:t>
      </w:r>
    </w:p>
    <w:p w:rsidR="008E3809" w:rsidRDefault="008E3809">
      <w:r>
        <w:rPr>
          <w:b/>
        </w:rPr>
        <w:t>Opowiadanie-</w:t>
      </w:r>
      <w:r>
        <w:t xml:space="preserve"> „Jak choruje </w:t>
      </w:r>
      <w:proofErr w:type="spellStart"/>
      <w:r>
        <w:t>Elemelek</w:t>
      </w:r>
      <w:proofErr w:type="spellEnd"/>
      <w:r>
        <w:t>, jak go leczą przyjaciele”</w:t>
      </w:r>
    </w:p>
    <w:p w:rsidR="008E3809" w:rsidRDefault="008E3809">
      <w:r>
        <w:t xml:space="preserve">Miał wróbelek </w:t>
      </w:r>
      <w:proofErr w:type="spellStart"/>
      <w:r>
        <w:t>Elemelek</w:t>
      </w:r>
      <w:proofErr w:type="spellEnd"/>
      <w:r>
        <w:t xml:space="preserve"> lekki katar i kaszelek. Dziób wycierał chustką babci. No i kichał: </w:t>
      </w:r>
      <w:proofErr w:type="spellStart"/>
      <w:r>
        <w:t>apci</w:t>
      </w:r>
      <w:proofErr w:type="spellEnd"/>
      <w:r>
        <w:t xml:space="preserve">, </w:t>
      </w:r>
      <w:proofErr w:type="spellStart"/>
      <w:r>
        <w:t>apci</w:t>
      </w:r>
      <w:proofErr w:type="spellEnd"/>
      <w:r>
        <w:t>. Bo ta zima, chodź już czas jej iść za morze, psoci nam, jak tylko może. Wciąż się bierze na sposoby, by podrzucić nam choroby.</w:t>
      </w:r>
    </w:p>
    <w:p w:rsidR="008E3809" w:rsidRDefault="008E3809">
      <w:r>
        <w:t>Babcia: Owiń gardło ciepłym szalem i nie wychodź z dom wcale.</w:t>
      </w:r>
    </w:p>
    <w:p w:rsidR="008E3809" w:rsidRDefault="008E3809">
      <w:r>
        <w:t>Wiewiórka: Wbij jajeczka do kubeczka, zmieszaj dobrze, dosyp cukru, dodaj 10 kropli rosy i popijaj to nie rzadziej niż dwadzieścia razy na dzień.</w:t>
      </w:r>
    </w:p>
    <w:p w:rsidR="007C6743" w:rsidRDefault="007C6743">
      <w:r>
        <w:t xml:space="preserve">Zajączek: Weź rondelek, </w:t>
      </w:r>
      <w:proofErr w:type="spellStart"/>
      <w:r>
        <w:t>Elemelku</w:t>
      </w:r>
      <w:proofErr w:type="spellEnd"/>
      <w:r>
        <w:t>, zaparz ziółka a tym rondelku. Pij sok z malin i jeżyny, weź pięć proszków aspiryny.</w:t>
      </w:r>
    </w:p>
    <w:p w:rsidR="007C6743" w:rsidRDefault="007C6743">
      <w:r>
        <w:t>Sowa: Ot, masz</w:t>
      </w:r>
      <w:r w:rsidR="00E97F76">
        <w:t xml:space="preserve"> tu skarpetek parę, bardzo ciepłe, chociaż stare. Dzień i noc miej na nóżkach i czym prędzej wchodź do łózka.</w:t>
      </w:r>
    </w:p>
    <w:p w:rsidR="00E97F76" w:rsidRDefault="00E97F76">
      <w:r>
        <w:t xml:space="preserve">Wzdycha biedny </w:t>
      </w:r>
      <w:proofErr w:type="spellStart"/>
      <w:r>
        <w:t>Elemelek</w:t>
      </w:r>
      <w:proofErr w:type="spellEnd"/>
      <w:r>
        <w:t>: Czy to, aby nie za wiele? Aż pewnego dnia wyraźnie poczuł się wróbelek raźniej! Dosyć się już wyleżałem. Dwa tygodnie leżę całe. Skrzydła w bok i mach ogonem! Dwa poskoki w lewą stronę</w:t>
      </w:r>
      <w:r w:rsidR="006D7AF2">
        <w:t xml:space="preserve">. Dwa poskoki w prawą stronę. I do lasu- frr!. A żwawo! Szybko fruwa </w:t>
      </w:r>
      <w:proofErr w:type="spellStart"/>
      <w:r w:rsidR="006D7AF2">
        <w:t>Elemelek</w:t>
      </w:r>
      <w:proofErr w:type="spellEnd"/>
      <w:r w:rsidR="006D7AF2">
        <w:t xml:space="preserve">, gubi katar i kaszelek. Schowam chustkę, tę od babci. Nie chce kichać: </w:t>
      </w:r>
      <w:proofErr w:type="spellStart"/>
      <w:r w:rsidR="006D7AF2">
        <w:t>apci</w:t>
      </w:r>
      <w:proofErr w:type="spellEnd"/>
      <w:r w:rsidR="006D7AF2">
        <w:t xml:space="preserve">, </w:t>
      </w:r>
      <w:proofErr w:type="spellStart"/>
      <w:r w:rsidR="006D7AF2">
        <w:t>apci</w:t>
      </w:r>
      <w:proofErr w:type="spellEnd"/>
      <w:r w:rsidR="006D7AF2">
        <w:t>! I skarpetki oddam sowie. Chcę być zdrów! Niech żyje zdrowie!</w:t>
      </w:r>
    </w:p>
    <w:p w:rsidR="005055D8" w:rsidRDefault="005055D8">
      <w:r>
        <w:t>Pytania do dzieci:</w:t>
      </w:r>
    </w:p>
    <w:p w:rsidR="005055D8" w:rsidRDefault="005055D8" w:rsidP="005055D8">
      <w:pPr>
        <w:pStyle w:val="Akapitzlist"/>
        <w:numPr>
          <w:ilvl w:val="0"/>
          <w:numId w:val="1"/>
        </w:numPr>
      </w:pPr>
      <w:r>
        <w:t xml:space="preserve">Co dolegało </w:t>
      </w:r>
      <w:proofErr w:type="spellStart"/>
      <w:r>
        <w:t>Elemelkowi</w:t>
      </w:r>
      <w:proofErr w:type="spellEnd"/>
      <w:r>
        <w:t>?</w:t>
      </w:r>
    </w:p>
    <w:p w:rsidR="005055D8" w:rsidRDefault="005055D8" w:rsidP="005055D8">
      <w:pPr>
        <w:pStyle w:val="Akapitzlist"/>
        <w:numPr>
          <w:ilvl w:val="0"/>
          <w:numId w:val="1"/>
        </w:numPr>
      </w:pPr>
      <w:r>
        <w:t>Co poradziły mu zwierzątka?</w:t>
      </w:r>
    </w:p>
    <w:p w:rsidR="005055D8" w:rsidRDefault="005055D8" w:rsidP="005055D8">
      <w:pPr>
        <w:pStyle w:val="Akapitzlist"/>
        <w:numPr>
          <w:ilvl w:val="0"/>
          <w:numId w:val="1"/>
        </w:numPr>
      </w:pPr>
      <w:r>
        <w:t>Jak się poczuł, gdy zastosował te wszystkie rady?</w:t>
      </w:r>
    </w:p>
    <w:p w:rsidR="005055D8" w:rsidRDefault="005055D8" w:rsidP="005055D8">
      <w:pPr>
        <w:pStyle w:val="Akapitzlist"/>
        <w:numPr>
          <w:ilvl w:val="0"/>
          <w:numId w:val="1"/>
        </w:numPr>
      </w:pPr>
      <w:r>
        <w:t>Co zrobił, gdy poczuł się zupełnie zdrowo?</w:t>
      </w:r>
    </w:p>
    <w:p w:rsidR="005055D8" w:rsidRDefault="005055D8" w:rsidP="005055D8">
      <w:pPr>
        <w:pStyle w:val="Akapitzlist"/>
        <w:numPr>
          <w:ilvl w:val="0"/>
          <w:numId w:val="1"/>
        </w:numPr>
      </w:pPr>
      <w:r>
        <w:t xml:space="preserve">Dzieci wstają i wykonują ćwiczenia </w:t>
      </w:r>
      <w:proofErr w:type="spellStart"/>
      <w:r>
        <w:t>Elemelka</w:t>
      </w:r>
      <w:proofErr w:type="spellEnd"/>
      <w:r>
        <w:t>- skrzydła w bok i mach ogonem, dwa podskoki w lewą stronę, dwa podskoki w prawą stronę i do lasu …</w:t>
      </w:r>
      <w:proofErr w:type="spellStart"/>
      <w:r>
        <w:t>frrrr</w:t>
      </w:r>
      <w:proofErr w:type="spellEnd"/>
      <w:r>
        <w:t>!</w:t>
      </w:r>
    </w:p>
    <w:p w:rsidR="005055D8" w:rsidRDefault="005055D8" w:rsidP="005055D8">
      <w:r w:rsidRPr="005055D8">
        <w:rPr>
          <w:b/>
        </w:rPr>
        <w:t>Rozmowa z dziećmi</w:t>
      </w:r>
      <w:r w:rsidR="005521B4">
        <w:t>- należy jeść owoce i warzywa- niezbędne do prawidłowego rozwoju- dzięki prawidłowej diecie jesteśmy odporniejsi na choroby.</w:t>
      </w:r>
    </w:p>
    <w:p w:rsidR="005521B4" w:rsidRDefault="005521B4" w:rsidP="005055D8">
      <w:pPr>
        <w:rPr>
          <w:b/>
        </w:rPr>
      </w:pPr>
      <w:r>
        <w:rPr>
          <w:b/>
        </w:rPr>
        <w:t>Karta pracy 2 str. 18</w:t>
      </w:r>
    </w:p>
    <w:p w:rsidR="005521B4" w:rsidRDefault="005521B4" w:rsidP="005521B4">
      <w:pPr>
        <w:pStyle w:val="Akapitzlist"/>
        <w:numPr>
          <w:ilvl w:val="0"/>
          <w:numId w:val="2"/>
        </w:numPr>
      </w:pPr>
      <w:r>
        <w:t>„Ruch to zdrowie”-  wykonanie ćwiczeń ogólnorozwojowych z plastikową butelką.</w:t>
      </w:r>
    </w:p>
    <w:p w:rsidR="005521B4" w:rsidRDefault="005521B4" w:rsidP="005521B4">
      <w:pPr>
        <w:pStyle w:val="Akapitzlist"/>
        <w:ind w:left="408"/>
      </w:pPr>
    </w:p>
    <w:p w:rsidR="005521B4" w:rsidRDefault="005521B4" w:rsidP="005521B4">
      <w:pPr>
        <w:pStyle w:val="Akapitzlist"/>
        <w:ind w:left="408"/>
      </w:pPr>
      <w:r>
        <w:t xml:space="preserve">Dzieci maszerują po obwodzie koła do rytmu granego na instrumencie ( może być klaskanie). Dziecko ma plastikową butelkę. Dzieci uderzają w butelkę jedną dłonią. Zatrzymują </w:t>
      </w:r>
      <w:proofErr w:type="spellStart"/>
      <w:r>
        <w:t>sę</w:t>
      </w:r>
      <w:proofErr w:type="spellEnd"/>
      <w:r>
        <w:t xml:space="preserve"> i wykonują ćwiczenia:</w:t>
      </w:r>
    </w:p>
    <w:p w:rsidR="005521B4" w:rsidRDefault="005521B4" w:rsidP="005521B4">
      <w:pPr>
        <w:pStyle w:val="Akapitzlist"/>
        <w:ind w:left="408"/>
      </w:pPr>
      <w:r>
        <w:t>- stojąc w rozkroku, przekładają butelkę między nogami</w:t>
      </w:r>
    </w:p>
    <w:p w:rsidR="005521B4" w:rsidRDefault="005521B4" w:rsidP="005521B4">
      <w:pPr>
        <w:pStyle w:val="Akapitzlist"/>
        <w:ind w:left="408"/>
      </w:pPr>
      <w:r>
        <w:t>- unoszą butelkę do góry, ręce wyprostowane, kołyszą się na boki</w:t>
      </w:r>
    </w:p>
    <w:p w:rsidR="005521B4" w:rsidRDefault="005521B4" w:rsidP="000E1D62">
      <w:pPr>
        <w:pStyle w:val="Akapitzlist"/>
        <w:ind w:left="408"/>
      </w:pPr>
      <w:r>
        <w:t xml:space="preserve">- leżą przodem ( na brzuchu) </w:t>
      </w:r>
      <w:r w:rsidR="000E1D62">
        <w:t>, nogi wyprostowane, butelkę trzyma oburącz, podnoszą głowę i ręce (nadal trzymając butelkę)</w:t>
      </w:r>
    </w:p>
    <w:p w:rsidR="000E1D62" w:rsidRDefault="000E1D62" w:rsidP="000E1D62">
      <w:pPr>
        <w:pStyle w:val="Akapitzlist"/>
        <w:ind w:left="408"/>
      </w:pPr>
      <w:r>
        <w:t>- leżą tyłem</w:t>
      </w:r>
      <w:r w:rsidR="007D23C4">
        <w:t>,</w:t>
      </w:r>
      <w:r>
        <w:t xml:space="preserve"> na plecach</w:t>
      </w:r>
      <w:r w:rsidR="007D23C4">
        <w:t>, nogi zgięte w kolanach, między nimi butelka, robią skłon głową i pociągają kolana, dotykając butelką do głowy</w:t>
      </w:r>
    </w:p>
    <w:p w:rsidR="007D23C4" w:rsidRDefault="007D23C4" w:rsidP="000E1D62">
      <w:pPr>
        <w:pStyle w:val="Akapitzlist"/>
        <w:ind w:left="408"/>
      </w:pPr>
      <w:r>
        <w:t>- podskakują obunóż z butelką między kolanami</w:t>
      </w:r>
    </w:p>
    <w:p w:rsidR="007D23C4" w:rsidRDefault="007D23C4" w:rsidP="000E1D62">
      <w:pPr>
        <w:pStyle w:val="Akapitzlist"/>
        <w:ind w:left="408"/>
      </w:pPr>
      <w:r>
        <w:t>- przeskakują przez butelkę w przód i w tył</w:t>
      </w:r>
    </w:p>
    <w:p w:rsidR="007D23C4" w:rsidRDefault="007D23C4" w:rsidP="000E1D62">
      <w:pPr>
        <w:pStyle w:val="Akapitzlist"/>
        <w:ind w:left="408"/>
      </w:pPr>
      <w:r>
        <w:t>- wyciszenie- dzieci kładą się na butelce ( butelka znajduje się pod ich plecami) i turlają się wolno w przód i w tył</w:t>
      </w:r>
      <w:r w:rsidR="004C35B6">
        <w:t>.</w:t>
      </w:r>
    </w:p>
    <w:p w:rsidR="004C35B6" w:rsidRDefault="004C35B6" w:rsidP="000E1D62">
      <w:pPr>
        <w:pStyle w:val="Akapitzlist"/>
        <w:ind w:left="408"/>
      </w:pPr>
    </w:p>
    <w:p w:rsidR="004C35B6" w:rsidRDefault="00AE5E9D" w:rsidP="000E1D62">
      <w:pPr>
        <w:pStyle w:val="Akapitzlist"/>
        <w:ind w:left="408"/>
      </w:pPr>
      <w:r>
        <w:rPr>
          <w:b/>
        </w:rPr>
        <w:t>Podsumowanie:</w:t>
      </w:r>
    </w:p>
    <w:p w:rsidR="00AE5E9D" w:rsidRDefault="00AE5E9D" w:rsidP="00AE5E9D">
      <w:pPr>
        <w:pStyle w:val="Akapitzlist"/>
        <w:numPr>
          <w:ilvl w:val="0"/>
          <w:numId w:val="1"/>
        </w:numPr>
      </w:pPr>
      <w:r>
        <w:t>Co należy robić, aby być zdrowym? ( ruszać i- szczególnie na czystym, świeżym powietrzu, spożywać owoce i warzywa, ubierać się odpowiednio do pogody, w przypadku kataru i kaszlu natychmiast zastosować domowe środki lecznicze: sok z malin i jeżyn, wodę z cytryną i miodem.</w:t>
      </w:r>
    </w:p>
    <w:p w:rsidR="005843AB" w:rsidRPr="00AE5E9D" w:rsidRDefault="005843AB" w:rsidP="00AE5E9D">
      <w:pPr>
        <w:pStyle w:val="Akapitzlist"/>
        <w:numPr>
          <w:ilvl w:val="0"/>
          <w:numId w:val="1"/>
        </w:numPr>
      </w:pPr>
      <w:r>
        <w:t>Piosenka „Wiosna”</w:t>
      </w:r>
    </w:p>
    <w:sectPr w:rsidR="005843AB" w:rsidRPr="00AE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3EFC"/>
    <w:multiLevelType w:val="hybridMultilevel"/>
    <w:tmpl w:val="77EE4E6C"/>
    <w:lvl w:ilvl="0" w:tplc="1354F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1E31"/>
    <w:multiLevelType w:val="hybridMultilevel"/>
    <w:tmpl w:val="CE10C81C"/>
    <w:lvl w:ilvl="0" w:tplc="7FEE4C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9"/>
    <w:rsid w:val="000E1D62"/>
    <w:rsid w:val="004C35B6"/>
    <w:rsid w:val="005055D8"/>
    <w:rsid w:val="005521B4"/>
    <w:rsid w:val="005843AB"/>
    <w:rsid w:val="006D7AF2"/>
    <w:rsid w:val="007C6743"/>
    <w:rsid w:val="007D23C4"/>
    <w:rsid w:val="008E2BDC"/>
    <w:rsid w:val="008E3809"/>
    <w:rsid w:val="00AE5E9D"/>
    <w:rsid w:val="00D759C2"/>
    <w:rsid w:val="00E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2020-03-25T07:50:00Z</dcterms:created>
  <dcterms:modified xsi:type="dcterms:W3CDTF">2020-03-25T07:50:00Z</dcterms:modified>
</cp:coreProperties>
</file>