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CE" w:rsidRDefault="00FA7DCE" w:rsidP="00FA7D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C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-544830</wp:posOffset>
            </wp:positionV>
            <wp:extent cx="2112645" cy="1504950"/>
            <wp:effectExtent l="19050" t="0" r="1905" b="0"/>
            <wp:wrapNone/>
            <wp:docPr id="2" name="Obraz 1" descr="Astronomiczna wiosna - Ozdoby: Tęcza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Tęcza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DCE">
        <w:rPr>
          <w:rFonts w:ascii="Times New Roman" w:hAnsi="Times New Roman" w:cs="Times New Roman"/>
          <w:b/>
          <w:sz w:val="24"/>
          <w:szCs w:val="24"/>
          <w:u w:val="single"/>
        </w:rPr>
        <w:t xml:space="preserve">03.04.2020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A7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0EEA" w:rsidRDefault="00FA7DCE" w:rsidP="00FA7DC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MIĘDZYNARODOWY DZIEŃ TĘCZY </w:t>
      </w:r>
    </w:p>
    <w:p w:rsidR="00FA7DCE" w:rsidRDefault="00FA7DCE" w:rsidP="00771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FA7D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Default="00FA7DCE" w:rsidP="0004260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Kochane Pszczółki! Dzisiaj obchodzimy Międzynarodowy dzień tęczy, </w:t>
      </w:r>
      <w:r w:rsidR="000426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tej okazji przygotowałyśmy dla Was kilka kolorowych zabaw. </w:t>
      </w:r>
    </w:p>
    <w:p w:rsidR="00FA7DCE" w:rsidRDefault="00FA7DCE" w:rsidP="00FA7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DCE" w:rsidRDefault="007718E5" w:rsidP="007718E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66040</wp:posOffset>
            </wp:positionV>
            <wp:extent cx="3275330" cy="2181225"/>
            <wp:effectExtent l="19050" t="0" r="1270" b="0"/>
            <wp:wrapTight wrapText="bothSides">
              <wp:wrapPolygon edited="0">
                <wp:start x="-126" y="0"/>
                <wp:lineTo x="-126" y="21506"/>
                <wp:lineTo x="21608" y="21506"/>
                <wp:lineTo x="21608" y="0"/>
                <wp:lineTo x="-126" y="0"/>
              </wp:wrapPolygon>
            </wp:wrapTight>
            <wp:docPr id="4" name="Obraz 4" descr="Eksperyment Skittles tęcza na talerz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 Skittles tęcza na talerz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DCE" w:rsidRPr="00FA7D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Cukierkowa tęcza: </w:t>
      </w:r>
    </w:p>
    <w:p w:rsidR="007718E5" w:rsidRDefault="007718E5" w:rsidP="007718E5">
      <w:pPr>
        <w:pStyle w:val="Akapitzlist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jeden z prostszych i najbardziej zaskakujących </w:t>
      </w:r>
      <w:hyperlink r:id="rId8" w:history="1">
        <w:r w:rsidRPr="007718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domowych eksperymentów dla dzieci</w:t>
        </w:r>
      </w:hyperlink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18E5" w:rsidRDefault="007718E5" w:rsidP="007718E5">
      <w:pPr>
        <w:pStyle w:val="Akapitzlist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Żeby zrobić tęczę</w:t>
      </w:r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potrzebne wam będą: </w:t>
      </w:r>
    </w:p>
    <w:p w:rsidR="007718E5" w:rsidRDefault="007718E5" w:rsidP="007718E5">
      <w:pPr>
        <w:pStyle w:val="Akapitzlist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>1 opakowanie kolorowych cukierków (</w:t>
      </w:r>
      <w:proofErr w:type="spellStart"/>
      <w:r w:rsidR="00C31CCF">
        <w:fldChar w:fldCharType="begin"/>
      </w:r>
      <w:r w:rsidR="00C31CCF">
        <w:instrText>HYPERLINK "http://bangla.babyonline.pl/opinie/p20436/wrigley-skittles-fruits" \t "_blank"</w:instrText>
      </w:r>
      <w:r w:rsidR="00C31CCF">
        <w:fldChar w:fldCharType="separate"/>
      </w:r>
      <w:r w:rsidRPr="00771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Skittles</w:t>
      </w:r>
      <w:proofErr w:type="spellEnd"/>
      <w:r w:rsidR="00C31CCF">
        <w:fldChar w:fldCharType="end"/>
      </w:r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718E5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</w:t>
      </w:r>
      <w:r w:rsidRPr="00771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ciepła woda</w:t>
      </w:r>
      <w:r w:rsidRPr="007718E5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, </w:t>
      </w:r>
      <w:r w:rsidRPr="0077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talerzyk. </w:t>
      </w:r>
    </w:p>
    <w:p w:rsidR="007718E5" w:rsidRPr="007718E5" w:rsidRDefault="007718E5" w:rsidP="007718E5">
      <w:pPr>
        <w:pStyle w:val="Akapitzlist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E5">
        <w:rPr>
          <w:rFonts w:ascii="Times New Roman" w:hAnsi="Times New Roman" w:cs="Times New Roman"/>
          <w:sz w:val="24"/>
          <w:szCs w:val="24"/>
        </w:rPr>
        <w:t xml:space="preserve">Na talerzyku </w:t>
      </w:r>
      <w:r w:rsidRPr="007718E5">
        <w:rPr>
          <w:rStyle w:val="Pogrubienie"/>
          <w:rFonts w:ascii="Times New Roman" w:hAnsi="Times New Roman" w:cs="Times New Roman"/>
          <w:sz w:val="24"/>
          <w:szCs w:val="24"/>
        </w:rPr>
        <w:t>ułóżcie koło z cukierków</w:t>
      </w:r>
      <w:r w:rsidRPr="007718E5">
        <w:rPr>
          <w:rFonts w:ascii="Times New Roman" w:hAnsi="Times New Roman" w:cs="Times New Roman"/>
          <w:sz w:val="24"/>
          <w:szCs w:val="24"/>
        </w:rPr>
        <w:t xml:space="preserve">, tak by obok siebie były różne kolory. Wlejcie na środek talerzyka ciepłą wodę – tak by dotarła do cukierków - i obserwujcie, jak talerzyk powoli zamienia się w tęczę. Efekt tej </w:t>
      </w:r>
      <w:hyperlink r:id="rId9" w:tgtFrame="_blank" w:history="1">
        <w:r w:rsidRPr="007718E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kreatywnej zabawy</w:t>
        </w:r>
      </w:hyperlink>
      <w:r w:rsidRPr="007718E5">
        <w:rPr>
          <w:rFonts w:ascii="Times New Roman" w:hAnsi="Times New Roman" w:cs="Times New Roman"/>
          <w:sz w:val="24"/>
          <w:szCs w:val="24"/>
        </w:rPr>
        <w:t xml:space="preserve"> jest zachwycający!</w:t>
      </w:r>
      <w:r>
        <w:t xml:space="preserve">  </w:t>
      </w:r>
    </w:p>
    <w:p w:rsidR="00FA7DCE" w:rsidRDefault="006124B9" w:rsidP="00FA7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111760</wp:posOffset>
            </wp:positionV>
            <wp:extent cx="2286000" cy="1666875"/>
            <wp:effectExtent l="19050" t="0" r="0" b="0"/>
            <wp:wrapTight wrapText="bothSides">
              <wp:wrapPolygon edited="0">
                <wp:start x="-180" y="0"/>
                <wp:lineTo x="-180" y="21477"/>
                <wp:lineTo x="21600" y="21477"/>
                <wp:lineTo x="21600" y="0"/>
                <wp:lineTo x="-180" y="0"/>
              </wp:wrapPolygon>
            </wp:wrapTight>
            <wp:docPr id="7" name="Obraz 7" descr="https://smartbee.club/wp-content/uploads/2019/09/jak-zrobić-tęczę-z-C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artbee.club/wp-content/uploads/2019/09/jak-zrobić-tęczę-z-C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8E5" w:rsidRPr="007718E5" w:rsidRDefault="007718E5" w:rsidP="007718E5">
      <w:pPr>
        <w:pStyle w:val="Nagwek4"/>
        <w:numPr>
          <w:ilvl w:val="0"/>
          <w:numId w:val="3"/>
        </w:numPr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7718E5">
        <w:rPr>
          <w:rFonts w:ascii="Times New Roman" w:hAnsi="Times New Roman" w:cs="Times New Roman"/>
          <w:i w:val="0"/>
          <w:color w:val="auto"/>
          <w:sz w:val="27"/>
          <w:szCs w:val="27"/>
        </w:rPr>
        <w:t>Jak zrobić tęczę z płyty CD?</w:t>
      </w:r>
    </w:p>
    <w:p w:rsidR="007718E5" w:rsidRPr="007718E5" w:rsidRDefault="007718E5" w:rsidP="006124B9">
      <w:pPr>
        <w:pStyle w:val="Nagwek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8E5">
        <w:rPr>
          <w:rFonts w:ascii="Times New Roman" w:hAnsi="Times New Roman" w:cs="Times New Roman"/>
          <w:sz w:val="24"/>
          <w:szCs w:val="24"/>
        </w:rPr>
        <w:t xml:space="preserve">Przygotuj: płytę CD, latarkę, opcjonalnie biała kartka.                       </w:t>
      </w:r>
      <w:r w:rsidR="006124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18E5">
        <w:rPr>
          <w:rFonts w:ascii="Times New Roman" w:hAnsi="Times New Roman" w:cs="Times New Roman"/>
          <w:b/>
          <w:sz w:val="24"/>
          <w:szCs w:val="24"/>
        </w:rPr>
        <w:t xml:space="preserve">Żeby zrobić tęczę: </w:t>
      </w:r>
      <w:r w:rsidRPr="007718E5">
        <w:rPr>
          <w:rFonts w:ascii="Times New Roman" w:hAnsi="Times New Roman" w:cs="Times New Roman"/>
          <w:sz w:val="24"/>
          <w:szCs w:val="24"/>
        </w:rPr>
        <w:t xml:space="preserve">Skieruj światło latarki na płytę CD. </w:t>
      </w:r>
      <w:r w:rsidR="006124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18E5">
        <w:rPr>
          <w:rFonts w:ascii="Times New Roman" w:hAnsi="Times New Roman" w:cs="Times New Roman"/>
          <w:sz w:val="24"/>
          <w:szCs w:val="24"/>
        </w:rPr>
        <w:t xml:space="preserve">Manewruj strumieniem światła w taki sposób, by odbicie padło </w:t>
      </w:r>
      <w:r w:rsidR="006124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18E5">
        <w:rPr>
          <w:rFonts w:ascii="Times New Roman" w:hAnsi="Times New Roman" w:cs="Times New Roman"/>
          <w:sz w:val="24"/>
          <w:szCs w:val="24"/>
        </w:rPr>
        <w:t xml:space="preserve">na płaską powierzchnię. Oto kieszonkowa, przenośna tęcza! </w:t>
      </w:r>
    </w:p>
    <w:p w:rsidR="007718E5" w:rsidRDefault="007718E5" w:rsidP="007718E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18E5" w:rsidRDefault="007718E5" w:rsidP="007718E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4B9" w:rsidRDefault="006124B9" w:rsidP="007718E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192405</wp:posOffset>
            </wp:positionV>
            <wp:extent cx="2914650" cy="2914650"/>
            <wp:effectExtent l="19050" t="0" r="0" b="0"/>
            <wp:wrapTight wrapText="bothSides">
              <wp:wrapPolygon edited="0">
                <wp:start x="-141" y="0"/>
                <wp:lineTo x="-141" y="21459"/>
                <wp:lineTo x="21600" y="21459"/>
                <wp:lineTo x="21600" y="0"/>
                <wp:lineTo x="-141" y="0"/>
              </wp:wrapPolygon>
            </wp:wrapTight>
            <wp:docPr id="10" name="Obraz 10" descr="https://smartbee.club/wp-content/uploads/2019/09/blog_tecza-08_1000_i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martbee.club/wp-content/uploads/2019/09/blog_tecza-08_1000_im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4B9" w:rsidRDefault="006124B9" w:rsidP="007718E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4B9" w:rsidRDefault="006124B9" w:rsidP="007718E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18E5" w:rsidRPr="007718E5" w:rsidRDefault="007718E5" w:rsidP="007718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718E5">
        <w:rPr>
          <w:rFonts w:ascii="Times New Roman" w:hAnsi="Times New Roman" w:cs="Times New Roman"/>
          <w:b/>
          <w:sz w:val="27"/>
          <w:szCs w:val="27"/>
        </w:rPr>
        <w:t xml:space="preserve">Jak zrobić tęczę z lusterka? </w:t>
      </w:r>
    </w:p>
    <w:p w:rsidR="007718E5" w:rsidRPr="006124B9" w:rsidRDefault="007718E5" w:rsidP="007718E5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6124B9">
        <w:rPr>
          <w:rFonts w:ascii="Times New Roman" w:hAnsi="Times New Roman" w:cs="Times New Roman"/>
          <w:sz w:val="24"/>
          <w:szCs w:val="24"/>
        </w:rPr>
        <w:t>Przygotuj: latarkę, lusterko, miseczkę, wodę, białą kartkę (opcjonalnie).</w:t>
      </w:r>
    </w:p>
    <w:p w:rsidR="007718E5" w:rsidRPr="006124B9" w:rsidRDefault="007718E5" w:rsidP="007718E5">
      <w:pPr>
        <w:pStyle w:val="Nagwek5"/>
        <w:rPr>
          <w:rFonts w:ascii="Times New Roman" w:hAnsi="Times New Roman" w:cs="Times New Roman"/>
          <w:b/>
          <w:sz w:val="24"/>
          <w:szCs w:val="24"/>
        </w:rPr>
      </w:pPr>
      <w:r w:rsidRPr="006124B9">
        <w:rPr>
          <w:rFonts w:ascii="Times New Roman" w:hAnsi="Times New Roman" w:cs="Times New Roman"/>
          <w:b/>
          <w:sz w:val="24"/>
          <w:szCs w:val="24"/>
        </w:rPr>
        <w:t xml:space="preserve">Żeby zrobić tęczę:  </w:t>
      </w:r>
      <w:r w:rsidRPr="006124B9">
        <w:rPr>
          <w:rFonts w:ascii="Times New Roman" w:hAnsi="Times New Roman" w:cs="Times New Roman"/>
          <w:sz w:val="24"/>
          <w:szCs w:val="24"/>
        </w:rPr>
        <w:t xml:space="preserve">Do płytkiego naczynia wlej wodę. Włóż lusterko, tak aby opierało się o jedną ze ścianek naczynia. Skieruj światło latarki na zanurzoną w wodzie część lusterka. Manewruj światłem. Na ścianie lub kartce pojawi się tęcza. </w:t>
      </w:r>
    </w:p>
    <w:p w:rsidR="00FA7DCE" w:rsidRDefault="00FA7DCE" w:rsidP="007718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00" w:rsidRDefault="00042600" w:rsidP="000426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00" w:rsidRDefault="00042600" w:rsidP="000426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4B9" w:rsidRDefault="006124B9" w:rsidP="00042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Drodzy Rodzice!</w:t>
      </w:r>
    </w:p>
    <w:p w:rsidR="00917C7D" w:rsidRDefault="006124B9" w:rsidP="00917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C7D">
        <w:rPr>
          <w:rFonts w:ascii="Times New Roman" w:hAnsi="Times New Roman" w:cs="Times New Roman"/>
          <w:sz w:val="24"/>
          <w:szCs w:val="24"/>
        </w:rPr>
        <w:t xml:space="preserve">W tym trudnym, niespokojnym czasie chcemy serdecznie zaprosić Was do udziału w akcji </w:t>
      </w:r>
      <w:r w:rsidRPr="00917C7D">
        <w:rPr>
          <w:rFonts w:ascii="Times New Roman" w:hAnsi="Times New Roman" w:cs="Times New Roman"/>
          <w:b/>
          <w:sz w:val="24"/>
          <w:szCs w:val="24"/>
        </w:rPr>
        <w:t>„Będzie dobrze”.</w:t>
      </w:r>
      <w:r w:rsidRPr="0091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7D" w:rsidRDefault="006124B9" w:rsidP="00917C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 całym świecie przyklejają na oknach swoich domów rysunki, na których widnieje kolorowa tęcza. Chcą w ten sposób szerzyć nadzieję i dodać światu trochę koloru w ponurych chwilach pandemii</w:t>
      </w:r>
      <w:r w:rsidRPr="0091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4B9" w:rsidRPr="00917C7D" w:rsidRDefault="006124B9" w:rsidP="00917C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7D">
        <w:rPr>
          <w:rStyle w:val="Pogrubienie"/>
          <w:rFonts w:ascii="Times New Roman" w:hAnsi="Times New Roman" w:cs="Times New Roman"/>
          <w:b w:val="0"/>
          <w:sz w:val="24"/>
          <w:szCs w:val="24"/>
        </w:rPr>
        <w:t>Wszystko zaczęło się we Włoszech.</w:t>
      </w:r>
      <w:r w:rsidRPr="00917C7D">
        <w:rPr>
          <w:rFonts w:ascii="Times New Roman" w:hAnsi="Times New Roman" w:cs="Times New Roman"/>
          <w:sz w:val="24"/>
          <w:szCs w:val="24"/>
        </w:rPr>
        <w:t xml:space="preserve"> Wiele rodzin zaczęło publikować </w:t>
      </w:r>
      <w:hyperlink r:id="rId12" w:history="1">
        <w:r w:rsidRPr="00917C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zdjęcia rysunków swoich dzieci</w:t>
        </w:r>
      </w:hyperlink>
      <w:r w:rsidRPr="00917C7D">
        <w:rPr>
          <w:rFonts w:ascii="Times New Roman" w:hAnsi="Times New Roman" w:cs="Times New Roman"/>
          <w:sz w:val="24"/>
          <w:szCs w:val="24"/>
        </w:rPr>
        <w:t>, na których widniał napis "</w:t>
      </w:r>
      <w:proofErr w:type="spellStart"/>
      <w:r w:rsidRPr="00917C7D">
        <w:rPr>
          <w:rFonts w:ascii="Times New Roman" w:hAnsi="Times New Roman" w:cs="Times New Roman"/>
          <w:b/>
          <w:sz w:val="24"/>
          <w:szCs w:val="24"/>
        </w:rPr>
        <w:t>tutto</w:t>
      </w:r>
      <w:proofErr w:type="spellEnd"/>
      <w:r w:rsidRPr="00917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C7D">
        <w:rPr>
          <w:rFonts w:ascii="Times New Roman" w:hAnsi="Times New Roman" w:cs="Times New Roman"/>
          <w:b/>
          <w:sz w:val="24"/>
          <w:szCs w:val="24"/>
        </w:rPr>
        <w:t>andra</w:t>
      </w:r>
      <w:proofErr w:type="spellEnd"/>
      <w:r w:rsidRPr="00917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C7D">
        <w:rPr>
          <w:rFonts w:ascii="Times New Roman" w:hAnsi="Times New Roman" w:cs="Times New Roman"/>
          <w:b/>
          <w:sz w:val="24"/>
          <w:szCs w:val="24"/>
        </w:rPr>
        <w:t>bene</w:t>
      </w:r>
      <w:proofErr w:type="spellEnd"/>
      <w:r w:rsidRPr="00917C7D">
        <w:rPr>
          <w:rFonts w:ascii="Times New Roman" w:hAnsi="Times New Roman" w:cs="Times New Roman"/>
          <w:sz w:val="24"/>
          <w:szCs w:val="24"/>
        </w:rPr>
        <w:t>", co znaczy "</w:t>
      </w:r>
      <w:r w:rsidRPr="00917C7D">
        <w:rPr>
          <w:rFonts w:ascii="Times New Roman" w:hAnsi="Times New Roman" w:cs="Times New Roman"/>
          <w:b/>
          <w:sz w:val="24"/>
          <w:szCs w:val="24"/>
        </w:rPr>
        <w:t>wszystko się ułoży</w:t>
      </w:r>
      <w:r w:rsidRPr="00917C7D">
        <w:rPr>
          <w:rFonts w:ascii="Times New Roman" w:hAnsi="Times New Roman" w:cs="Times New Roman"/>
          <w:sz w:val="24"/>
          <w:szCs w:val="24"/>
        </w:rPr>
        <w:t xml:space="preserve">". Tęcza zawisła na bramach do szpitali, szkół i w innych miejscach. Po kilku tygodniach trend był już wszędzie - </w:t>
      </w:r>
      <w:hyperlink r:id="rId13" w:history="1">
        <w:r w:rsidRPr="00917C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rozprzestrzenił się </w:t>
        </w:r>
        <w:r w:rsidR="00CE579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            </w:t>
        </w:r>
        <w:r w:rsidRPr="00917C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mgnieniu oka</w:t>
        </w:r>
      </w:hyperlink>
      <w:r w:rsidRPr="00917C7D">
        <w:rPr>
          <w:rFonts w:ascii="Times New Roman" w:hAnsi="Times New Roman" w:cs="Times New Roman"/>
          <w:sz w:val="24"/>
          <w:szCs w:val="24"/>
        </w:rPr>
        <w:t>. Radosne rysunki zagościły na oknach ludzi w Europie, Wielkiej Brytanii, USA i Kanadzie.</w:t>
      </w:r>
    </w:p>
    <w:p w:rsidR="006124B9" w:rsidRDefault="006124B9" w:rsidP="00612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C7D">
        <w:rPr>
          <w:rStyle w:val="Pogrubienie"/>
          <w:rFonts w:ascii="Times New Roman" w:hAnsi="Times New Roman" w:cs="Times New Roman"/>
          <w:b w:val="0"/>
          <w:sz w:val="24"/>
          <w:szCs w:val="24"/>
        </w:rPr>
        <w:t>Jak donosi "</w:t>
      </w:r>
      <w:proofErr w:type="spellStart"/>
      <w:r w:rsidRPr="00917C7D">
        <w:rPr>
          <w:rStyle w:val="Pogrubienie"/>
          <w:rFonts w:ascii="Times New Roman" w:hAnsi="Times New Roman" w:cs="Times New Roman"/>
          <w:b w:val="0"/>
          <w:sz w:val="24"/>
          <w:szCs w:val="24"/>
        </w:rPr>
        <w:t>Daily</w:t>
      </w:r>
      <w:proofErr w:type="spellEnd"/>
      <w:r w:rsidRPr="00917C7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Mail", w Wielkiej Brytanii tęcze stanowią znak</w:t>
      </w:r>
      <w:r w:rsidRPr="00917C7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17C7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wsparcia dla pracowników służby zdrowia</w:t>
        </w:r>
      </w:hyperlink>
      <w:r w:rsidRPr="00917C7D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917C7D">
        <w:rPr>
          <w:rFonts w:ascii="Times New Roman" w:hAnsi="Times New Roman" w:cs="Times New Roman"/>
          <w:sz w:val="24"/>
          <w:szCs w:val="24"/>
        </w:rPr>
        <w:t xml:space="preserve"> Są również atrakcją dla dzieci, które wychodzą z rodzicami na spacer po "tęczowym szlaku".</w:t>
      </w:r>
    </w:p>
    <w:p w:rsidR="00917C7D" w:rsidRPr="00917C7D" w:rsidRDefault="00917C7D" w:rsidP="00612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i Wam uda się kogoś rozweselić. Powodzenia! </w:t>
      </w:r>
    </w:p>
    <w:p w:rsidR="006124B9" w:rsidRPr="006124B9" w:rsidRDefault="00B72ED1" w:rsidP="00612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188595</wp:posOffset>
            </wp:positionV>
            <wp:extent cx="1724025" cy="2295525"/>
            <wp:effectExtent l="19050" t="0" r="9525" b="0"/>
            <wp:wrapNone/>
            <wp:docPr id="3" name="Obraz 19" descr="Zobacz obraz na Twitt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acz obraz na Twitterz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142875</wp:posOffset>
            </wp:positionV>
            <wp:extent cx="2219325" cy="1476375"/>
            <wp:effectExtent l="19050" t="0" r="9525" b="0"/>
            <wp:wrapNone/>
            <wp:docPr id="16" name="Obraz 16" descr="Dzieci na całym świecie rysują tęcze i wieszają obrazki na oknach swoich domów. W ten sposób chcą poprawić nastrój in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ci na całym świecie rysują tęcze i wieszają obrazki na oknach swoich domów. W ten sposób chcą poprawić nastrój innym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4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142875</wp:posOffset>
            </wp:positionV>
            <wp:extent cx="1557655" cy="2076450"/>
            <wp:effectExtent l="19050" t="0" r="4445" b="0"/>
            <wp:wrapNone/>
            <wp:docPr id="13" name="Obraz 13" descr="Zobacz obraz na Twitt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na Twitterz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765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4B9" w:rsidRDefault="006124B9" w:rsidP="00612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4B9" w:rsidRDefault="006124B9" w:rsidP="00612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4B9" w:rsidRDefault="006124B9" w:rsidP="00612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4B9" w:rsidRDefault="006124B9" w:rsidP="00612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A9E" w:rsidRPr="00B72ED1" w:rsidRDefault="00B72ED1" w:rsidP="006124B9">
      <w:pPr>
        <w:jc w:val="center"/>
        <w:rPr>
          <w:rFonts w:ascii="Times New Roman" w:hAnsi="Times New Roman" w:cs="Times New Roman"/>
          <w:sz w:val="16"/>
          <w:szCs w:val="16"/>
        </w:rPr>
      </w:pPr>
      <w:r w:rsidRPr="00B72ED1">
        <w:rPr>
          <w:rFonts w:ascii="Times New Roman" w:hAnsi="Times New Roman" w:cs="Times New Roman"/>
          <w:sz w:val="16"/>
          <w:szCs w:val="16"/>
        </w:rPr>
        <w:t>Lille.</w:t>
      </w:r>
    </w:p>
    <w:p w:rsidR="00BA4A9E" w:rsidRDefault="00BA4A9E" w:rsidP="00612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4B9" w:rsidRPr="00B72ED1" w:rsidRDefault="00BA4A9E" w:rsidP="006124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4B9" w:rsidRPr="00B72ED1">
        <w:rPr>
          <w:rFonts w:ascii="Times New Roman" w:hAnsi="Times New Roman" w:cs="Times New Roman"/>
          <w:sz w:val="16"/>
          <w:szCs w:val="16"/>
        </w:rPr>
        <w:t xml:space="preserve">Brooklyn. </w:t>
      </w:r>
      <w:r w:rsidRPr="00B72ED1">
        <w:rPr>
          <w:rFonts w:ascii="Times New Roman" w:hAnsi="Times New Roman" w:cs="Times New Roman"/>
          <w:sz w:val="16"/>
          <w:szCs w:val="16"/>
        </w:rPr>
        <w:tab/>
      </w:r>
      <w:r w:rsidRPr="00B72ED1">
        <w:rPr>
          <w:rFonts w:ascii="Times New Roman" w:hAnsi="Times New Roman" w:cs="Times New Roman"/>
          <w:sz w:val="16"/>
          <w:szCs w:val="16"/>
        </w:rPr>
        <w:tab/>
      </w:r>
      <w:r w:rsidRPr="00B72ED1">
        <w:rPr>
          <w:rFonts w:ascii="Times New Roman" w:hAnsi="Times New Roman" w:cs="Times New Roman"/>
          <w:sz w:val="16"/>
          <w:szCs w:val="16"/>
        </w:rPr>
        <w:tab/>
      </w:r>
      <w:r w:rsidRPr="00B72ED1">
        <w:rPr>
          <w:rFonts w:ascii="Times New Roman" w:hAnsi="Times New Roman" w:cs="Times New Roman"/>
          <w:sz w:val="16"/>
          <w:szCs w:val="16"/>
        </w:rPr>
        <w:tab/>
      </w:r>
      <w:r w:rsidRPr="00B72ED1">
        <w:rPr>
          <w:rFonts w:ascii="Times New Roman" w:hAnsi="Times New Roman" w:cs="Times New Roman"/>
          <w:sz w:val="16"/>
          <w:szCs w:val="16"/>
        </w:rPr>
        <w:tab/>
      </w:r>
      <w:r w:rsidRPr="00B72ED1">
        <w:rPr>
          <w:rFonts w:ascii="Times New Roman" w:hAnsi="Times New Roman" w:cs="Times New Roman"/>
          <w:sz w:val="16"/>
          <w:szCs w:val="16"/>
        </w:rPr>
        <w:tab/>
      </w:r>
    </w:p>
    <w:p w:rsidR="002A04B5" w:rsidRDefault="00BA4A9E" w:rsidP="006124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ED1">
        <w:rPr>
          <w:rFonts w:ascii="Times New Roman" w:hAnsi="Times New Roman" w:cs="Times New Roman"/>
          <w:sz w:val="16"/>
          <w:szCs w:val="16"/>
        </w:rPr>
        <w:t xml:space="preserve">Londyn. </w:t>
      </w:r>
    </w:p>
    <w:p w:rsidR="00042600" w:rsidRDefault="002A04B5" w:rsidP="00042600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Was do wysłuchania i wspólnego śpiewania piosenki: </w:t>
      </w:r>
      <w:r w:rsidRPr="002A04B5">
        <w:rPr>
          <w:rFonts w:ascii="Times New Roman" w:hAnsi="Times New Roman" w:cs="Times New Roman"/>
          <w:b/>
          <w:sz w:val="24"/>
          <w:szCs w:val="24"/>
        </w:rPr>
        <w:t>Piosenka o pomaganiu</w:t>
      </w:r>
      <w:r w:rsidR="00042600">
        <w:rPr>
          <w:rFonts w:ascii="Times New Roman" w:hAnsi="Times New Roman" w:cs="Times New Roman"/>
          <w:b/>
          <w:sz w:val="24"/>
          <w:szCs w:val="24"/>
        </w:rPr>
        <w:t xml:space="preserve"> ludziom</w:t>
      </w:r>
      <w:r w:rsidRPr="002A04B5">
        <w:rPr>
          <w:rFonts w:ascii="Times New Roman" w:hAnsi="Times New Roman" w:cs="Times New Roman"/>
          <w:b/>
          <w:sz w:val="24"/>
          <w:szCs w:val="24"/>
        </w:rPr>
        <w:t>.</w:t>
      </w:r>
      <w:r w:rsidR="0004260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42600" w:rsidRPr="006B4C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https://www.youtube.com/watch?v=rRK_VQQonrU</w:t>
        </w:r>
      </w:hyperlink>
      <w:r w:rsidR="0004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00" w:rsidRDefault="00042600" w:rsidP="000426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A04B5" w:rsidRPr="00042600" w:rsidRDefault="002A04B5" w:rsidP="000426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42600">
        <w:rPr>
          <w:rFonts w:ascii="Times New Roman" w:hAnsi="Times New Roman" w:cs="Times New Roman"/>
          <w:sz w:val="20"/>
          <w:szCs w:val="20"/>
        </w:rPr>
        <w:t xml:space="preserve">Kto jeśli nie ty, kto jeśli nie my 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Kto jeśli nie ja pomagać innym ma?  </w:t>
      </w:r>
      <w:r w:rsidRPr="00042600">
        <w:rPr>
          <w:rFonts w:ascii="Times New Roman" w:hAnsi="Times New Roman" w:cs="Times New Roman"/>
          <w:sz w:val="20"/>
          <w:szCs w:val="20"/>
        </w:rPr>
        <w:br/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Nieprawda, że cały świat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Jest wielkim, bezdusznym miejscem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Gdzie człowiek nic nie jest wart,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Pieniądze tylko są szczęściem. 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A szczęście największe jest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Gdy płynie z dawania niż brania 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Więc bądźcie przygotowani </w:t>
      </w:r>
      <w:r w:rsidRPr="00042600">
        <w:rPr>
          <w:rFonts w:ascii="Times New Roman" w:hAnsi="Times New Roman" w:cs="Times New Roman"/>
          <w:sz w:val="20"/>
          <w:szCs w:val="20"/>
        </w:rPr>
        <w:br/>
        <w:t xml:space="preserve">Do pomagania! Do pomagania! </w:t>
      </w:r>
      <w:r w:rsidRPr="00042600">
        <w:rPr>
          <w:rFonts w:ascii="Times New Roman" w:hAnsi="Times New Roman" w:cs="Times New Roman"/>
          <w:sz w:val="20"/>
          <w:szCs w:val="20"/>
        </w:rPr>
        <w:br/>
      </w:r>
      <w:r w:rsidRPr="00042600">
        <w:rPr>
          <w:rFonts w:ascii="Times New Roman" w:hAnsi="Times New Roman" w:cs="Times New Roman"/>
          <w:sz w:val="20"/>
          <w:szCs w:val="20"/>
        </w:rPr>
        <w:br/>
        <w:t>Kto jeśli nie ty, kto jeśli nie my</w:t>
      </w:r>
      <w:r w:rsidRPr="00042600">
        <w:rPr>
          <w:rFonts w:ascii="Times New Roman" w:hAnsi="Times New Roman" w:cs="Times New Roman"/>
          <w:sz w:val="20"/>
          <w:szCs w:val="20"/>
        </w:rPr>
        <w:br/>
        <w:t>Kto jeśli nie ja pomagać innym ma?</w:t>
      </w:r>
      <w:r w:rsidRPr="00042600">
        <w:rPr>
          <w:rFonts w:ascii="Times New Roman" w:hAnsi="Times New Roman" w:cs="Times New Roman"/>
          <w:sz w:val="20"/>
          <w:szCs w:val="20"/>
        </w:rPr>
        <w:br/>
      </w:r>
      <w:r w:rsidRPr="00042600">
        <w:rPr>
          <w:rFonts w:ascii="Times New Roman" w:hAnsi="Times New Roman" w:cs="Times New Roman"/>
          <w:sz w:val="20"/>
          <w:szCs w:val="20"/>
        </w:rPr>
        <w:br/>
        <w:t>Dobro, które dziś masz</w:t>
      </w:r>
      <w:r w:rsidRPr="00042600">
        <w:rPr>
          <w:rFonts w:ascii="Times New Roman" w:hAnsi="Times New Roman" w:cs="Times New Roman"/>
          <w:sz w:val="20"/>
          <w:szCs w:val="20"/>
        </w:rPr>
        <w:br/>
        <w:t>Dla chorych, samotnych ludzi</w:t>
      </w:r>
      <w:r w:rsidRPr="00042600">
        <w:rPr>
          <w:rFonts w:ascii="Times New Roman" w:hAnsi="Times New Roman" w:cs="Times New Roman"/>
          <w:sz w:val="20"/>
          <w:szCs w:val="20"/>
        </w:rPr>
        <w:br/>
        <w:t>Prędzej czy później do ciebie</w:t>
      </w:r>
      <w:r w:rsidRPr="00042600">
        <w:rPr>
          <w:rFonts w:ascii="Times New Roman" w:hAnsi="Times New Roman" w:cs="Times New Roman"/>
          <w:sz w:val="20"/>
          <w:szCs w:val="20"/>
        </w:rPr>
        <w:br/>
        <w:t>Z podwójną siłą powróci.</w:t>
      </w:r>
      <w:r w:rsidRPr="00042600">
        <w:rPr>
          <w:rFonts w:ascii="Times New Roman" w:hAnsi="Times New Roman" w:cs="Times New Roman"/>
          <w:sz w:val="20"/>
          <w:szCs w:val="20"/>
        </w:rPr>
        <w:br/>
        <w:t>Pomagać, to dzielić się</w:t>
      </w:r>
      <w:r w:rsidRPr="00042600">
        <w:rPr>
          <w:rFonts w:ascii="Times New Roman" w:hAnsi="Times New Roman" w:cs="Times New Roman"/>
          <w:sz w:val="20"/>
          <w:szCs w:val="20"/>
        </w:rPr>
        <w:br/>
      </w:r>
      <w:r w:rsidRPr="00042600">
        <w:rPr>
          <w:rFonts w:ascii="Times New Roman" w:hAnsi="Times New Roman" w:cs="Times New Roman"/>
          <w:sz w:val="20"/>
          <w:szCs w:val="20"/>
        </w:rPr>
        <w:lastRenderedPageBreak/>
        <w:t>Nie chcąc w zamian dosłownie niczego</w:t>
      </w:r>
      <w:r w:rsidRPr="00042600">
        <w:rPr>
          <w:rFonts w:ascii="Times New Roman" w:hAnsi="Times New Roman" w:cs="Times New Roman"/>
          <w:sz w:val="20"/>
          <w:szCs w:val="20"/>
        </w:rPr>
        <w:br/>
        <w:t>Łzy pozamieniać w śmiech</w:t>
      </w:r>
      <w:r w:rsidRPr="00042600">
        <w:rPr>
          <w:rFonts w:ascii="Times New Roman" w:hAnsi="Times New Roman" w:cs="Times New Roman"/>
          <w:sz w:val="20"/>
          <w:szCs w:val="20"/>
        </w:rPr>
        <w:br/>
        <w:t>Nie ma nic bardziej cennego.</w:t>
      </w:r>
    </w:p>
    <w:p w:rsidR="002A04B5" w:rsidRDefault="002A04B5" w:rsidP="002A04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00">
        <w:rPr>
          <w:rFonts w:ascii="Times New Roman" w:hAnsi="Times New Roman" w:cs="Times New Roman"/>
          <w:sz w:val="24"/>
          <w:szCs w:val="24"/>
        </w:rPr>
        <w:t xml:space="preserve">Poniżej podajemy kilka przykładowych prac jakie możecie wykonać: </w:t>
      </w: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281940</wp:posOffset>
            </wp:positionV>
            <wp:extent cx="1885950" cy="2847975"/>
            <wp:effectExtent l="19050" t="0" r="0" b="0"/>
            <wp:wrapNone/>
            <wp:docPr id="31" name="Obraz 31" descr="Tęcza i chmura -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ęcza i chmura - praca plastycz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22789</wp:posOffset>
            </wp:positionV>
            <wp:extent cx="2510155" cy="1783151"/>
            <wp:effectExtent l="19050" t="0" r="4445" b="0"/>
            <wp:wrapNone/>
            <wp:docPr id="22" name="Obraz 22" descr="Tęcz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ęcz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8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15240</wp:posOffset>
            </wp:positionV>
            <wp:extent cx="2152650" cy="2152650"/>
            <wp:effectExtent l="19050" t="0" r="0" b="0"/>
            <wp:wrapNone/>
            <wp:docPr id="25" name="Obraz 25" descr="Tęcza malowana gąbką do mycia naczyń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ęcza malowana gąbką do mycia naczyń na Stylowi.pl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6350</wp:posOffset>
            </wp:positionV>
            <wp:extent cx="2435225" cy="1619250"/>
            <wp:effectExtent l="19050" t="0" r="3175" b="0"/>
            <wp:wrapNone/>
            <wp:docPr id="28" name="Obraz 28" descr="Tęcza | Różne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ęcza | Różne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10795</wp:posOffset>
            </wp:positionV>
            <wp:extent cx="2476500" cy="1857375"/>
            <wp:effectExtent l="19050" t="0" r="0" b="0"/>
            <wp:wrapNone/>
            <wp:docPr id="34" name="Obraz 34" descr="Stojąca tęcz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ojąca tęcz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Pr="00042600" w:rsidRDefault="00042600" w:rsidP="00042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00">
        <w:rPr>
          <w:rFonts w:ascii="Times New Roman" w:hAnsi="Times New Roman" w:cs="Times New Roman"/>
          <w:b/>
          <w:sz w:val="24"/>
          <w:szCs w:val="24"/>
        </w:rPr>
        <w:t>Jesteśmy przekonane, że Wasze prace i Wasze pomysły będą równie wspaniałe!</w:t>
      </w:r>
    </w:p>
    <w:p w:rsidR="00042600" w:rsidRDefault="00042600" w:rsidP="00042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Ania </w:t>
      </w:r>
      <w:r w:rsidRPr="0004260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00" w:rsidRDefault="00042600" w:rsidP="00042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Emilka </w:t>
      </w:r>
      <w:r w:rsidRPr="0004260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600" w:rsidRPr="00042600" w:rsidRDefault="00042600" w:rsidP="00042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600" w:rsidRPr="00042600" w:rsidSect="00042600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D6"/>
    <w:multiLevelType w:val="hybridMultilevel"/>
    <w:tmpl w:val="F9A247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E0E4D"/>
    <w:multiLevelType w:val="multilevel"/>
    <w:tmpl w:val="CA5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3B04"/>
    <w:multiLevelType w:val="multilevel"/>
    <w:tmpl w:val="8D1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07BDD"/>
    <w:multiLevelType w:val="multilevel"/>
    <w:tmpl w:val="44A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53E78"/>
    <w:multiLevelType w:val="multilevel"/>
    <w:tmpl w:val="933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07C8B"/>
    <w:multiLevelType w:val="hybridMultilevel"/>
    <w:tmpl w:val="49F4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B2E20"/>
    <w:multiLevelType w:val="multilevel"/>
    <w:tmpl w:val="7A54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DCE"/>
    <w:rsid w:val="00042600"/>
    <w:rsid w:val="002A04B5"/>
    <w:rsid w:val="006124B9"/>
    <w:rsid w:val="00654C41"/>
    <w:rsid w:val="007718E5"/>
    <w:rsid w:val="008B0EEA"/>
    <w:rsid w:val="00917C7D"/>
    <w:rsid w:val="0097210E"/>
    <w:rsid w:val="00B72ED1"/>
    <w:rsid w:val="00BA4A9E"/>
    <w:rsid w:val="00BB1809"/>
    <w:rsid w:val="00C31CCF"/>
    <w:rsid w:val="00CA4420"/>
    <w:rsid w:val="00CE579B"/>
    <w:rsid w:val="00F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A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8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18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DC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A7D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A7DC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718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61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eksperymenty-dla-dzieci-3-domowe-eksperymenty-dzieki-ktorym-dziecko-pokocha-nauki-scisle,eksperymenty-i-zabawy-artykul,12893,r1p1.html" TargetMode="External"/><Relationship Id="rId13" Type="http://schemas.openxmlformats.org/officeDocument/2006/relationships/hyperlink" Target="https://www.o2.pl/artykul/grzyb-o-koszmarnym-dzialaniu-rozprzestrzenil-sie-po-swiecie-6431093644154497a" TargetMode="External"/><Relationship Id="rId18" Type="http://schemas.openxmlformats.org/officeDocument/2006/relationships/hyperlink" Target="https://www.youtube.com/watch?v=rRK_VQQon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www.o2.pl/galeria/zobacz-jak-wygladalby-swiat-zaprojektowany-przez-dzieci-6339103982573697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polki.pl/rodzina/dziecko,kreatywne-spedzanie-czasu-poznaj-kilka-zabaw,10382828,artykul.html" TargetMode="External"/><Relationship Id="rId14" Type="http://schemas.openxmlformats.org/officeDocument/2006/relationships/hyperlink" Target="https://kobieta.wp.pl/wspieramszpitale-wirtualna-polska-przylacza-sie-do-apelu-o-pomoc-dla-sluzb-medycznych-6489587939043457a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52A8-1174-49C8-AD4A-570DDA61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2020-04-01T12:30:00Z</dcterms:created>
  <dcterms:modified xsi:type="dcterms:W3CDTF">2020-04-01T14:31:00Z</dcterms:modified>
</cp:coreProperties>
</file>