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7E4" w:rsidRDefault="00AE07E4" w:rsidP="00AE07E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Wtorek – 07</w:t>
      </w:r>
      <w:r w:rsidRPr="001066EB">
        <w:rPr>
          <w:rFonts w:ascii="Times New Roman" w:hAnsi="Times New Roman" w:cs="Times New Roman"/>
          <w:b/>
          <w:sz w:val="24"/>
          <w:szCs w:val="24"/>
        </w:rPr>
        <w:t xml:space="preserve">.04 – </w:t>
      </w:r>
      <w:r>
        <w:rPr>
          <w:rFonts w:ascii="Times New Roman" w:hAnsi="Times New Roman" w:cs="Times New Roman"/>
          <w:b/>
          <w:sz w:val="24"/>
          <w:szCs w:val="24"/>
        </w:rPr>
        <w:t>Wielkanocne tradycje</w:t>
      </w:r>
    </w:p>
    <w:p w:rsidR="00AE07E4" w:rsidRDefault="00AE07E4" w:rsidP="00AE07E4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7E4" w:rsidRPr="00AE07E4" w:rsidRDefault="00AE07E4" w:rsidP="00AE07E4">
      <w:pPr>
        <w:pStyle w:val="Akapitzlist"/>
        <w:numPr>
          <w:ilvl w:val="0"/>
          <w:numId w:val="1"/>
        </w:num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1066EB">
        <w:rPr>
          <w:rFonts w:ascii="Times New Roman" w:hAnsi="Times New Roman" w:cs="Times New Roman"/>
          <w:b/>
          <w:sz w:val="24"/>
          <w:szCs w:val="24"/>
          <w:u w:val="single"/>
        </w:rPr>
        <w:t>Zestaw ćwiczeń porannych</w:t>
      </w:r>
    </w:p>
    <w:p w:rsidR="00AE07E4" w:rsidRPr="00AE07E4" w:rsidRDefault="00AE07E4" w:rsidP="00AE07E4">
      <w:pPr>
        <w:pStyle w:val="Akapitzlist"/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AE07E4" w:rsidRPr="00AE07E4" w:rsidRDefault="00AE07E4" w:rsidP="00AE07E4">
      <w:pPr>
        <w:pStyle w:val="Akapitzlist"/>
        <w:numPr>
          <w:ilvl w:val="0"/>
          <w:numId w:val="1"/>
        </w:num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Wielkanoc u języczka - </w:t>
      </w:r>
      <w:r w:rsidRPr="00AE07E4">
        <w:rPr>
          <w:rFonts w:ascii="Times New Roman" w:hAnsi="Times New Roman" w:cs="Times New Roman"/>
          <w:sz w:val="24"/>
          <w:szCs w:val="24"/>
        </w:rPr>
        <w:t>Zabawa artykulacyjna</w:t>
      </w:r>
      <w:r>
        <w:rPr>
          <w:rFonts w:ascii="Times New Roman" w:hAnsi="Times New Roman" w:cs="Times New Roman"/>
          <w:sz w:val="24"/>
          <w:szCs w:val="24"/>
        </w:rPr>
        <w:t xml:space="preserve"> – rodzic czyta dziecku  tekst bajeczki, a dziecko w trakcie słuchania wykonuje ćwiczenia usprawniające narządy mowy zgodnie z demonstracją rodzica.</w:t>
      </w:r>
    </w:p>
    <w:p w:rsidR="00AE07E4" w:rsidRDefault="00AE07E4" w:rsidP="00AE07E4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AE07E4" w:rsidRPr="00AE07E4" w:rsidRDefault="00AE07E4" w:rsidP="000A6F87">
      <w:pPr>
        <w:pStyle w:val="Pa38"/>
        <w:spacing w:before="100" w:after="120" w:line="276" w:lineRule="auto"/>
        <w:jc w:val="center"/>
        <w:rPr>
          <w:rFonts w:ascii="Times New Roman" w:hAnsi="Times New Roman" w:cs="Times New Roman"/>
          <w:color w:val="000000"/>
        </w:rPr>
      </w:pPr>
      <w:r w:rsidRPr="00AE07E4">
        <w:rPr>
          <w:rFonts w:ascii="Times New Roman" w:hAnsi="Times New Roman" w:cs="Times New Roman"/>
          <w:b/>
          <w:bCs/>
          <w:i/>
          <w:iCs/>
          <w:color w:val="000000"/>
        </w:rPr>
        <w:t>Wielkanoc u języczka</w:t>
      </w:r>
    </w:p>
    <w:p w:rsidR="00AE07E4" w:rsidRPr="00AE07E4" w:rsidRDefault="00AE07E4" w:rsidP="00AE07E4">
      <w:pPr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 w:rsidRPr="00AE07E4">
        <w:rPr>
          <w:rFonts w:ascii="Times New Roman" w:hAnsi="Times New Roman" w:cs="Times New Roman"/>
          <w:color w:val="000000"/>
          <w:sz w:val="24"/>
          <w:szCs w:val="24"/>
        </w:rPr>
        <w:t>Zbliża się Wielkanoc. Trwają przygotowania do świąt. Pan Języczek postanawia upiec cia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sto. Najpierw do miski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 xml:space="preserve">(dzieci robią z języka „miskę” – przód i boki języka unoszą tak, by na środku powstało wgłębienie) 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wsypuje mąkę i cukier, dodaje masło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(wysuwają język z buzi, a potem go cho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softHyphen/>
        <w:t>wają, przesuwając po górnej wardze, górnych zębach i podniebieniu)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. Następnie rozbija jaja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(otwiera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softHyphen/>
        <w:t>ją szeroko buzie, kilkakrotnie uderzają czubkiem języka w jedno miejsce na podniebieniu)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. Wszystkie składniki miesza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 xml:space="preserve">(obracają językiem w buzi w prawo i w lewo) 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i mocno uciera. Ciasto już się upiekło. Pan Języczek właśnie je ozdabia – polewa czekoladą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(przesuwają czubkiem języka po podniebieniu w przód, w tył i w bok)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, obsypuje rodzynkami i orzechami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(dotykają językiem każdego zęba najpierw na górze, a potem na dole)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. Pan Języczek robi sałatkę warzywną. Kroi warzywa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(wysuwają język z buzi i szybko nim poruszają w kierunku nosa i brody)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, dodaje majonez, miesza, a potem próbuje. Sałatka jest pyszna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(oblizują wargi ruchem okrężnym)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. Następnie pan Języczek maluje jaja – powoli wkłada je do kubeczków z barwnikami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(przesuwają język po górnej wardze, górnych zębach i podnie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softHyphen/>
        <w:t>bieniu)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. Wyciąga pomalowane i dmucha, żeby szybciej wyschły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(wdychają powietrze nosem, wydy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softHyphen/>
        <w:t>chają buzią)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. Potem rysuje na jajach wzorki – kropki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(dotykają językiem różnych miejsc na podniebie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softHyphen/>
        <w:t xml:space="preserve">niu) 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i kółka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(oblizują wargi ruchem okrężnym)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. Zaplata jeszcze koszyczek wielkanocny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 xml:space="preserve">(kilkakrotnie dotykają językiem górnej wargi, prawego kącika ust, dolnej wargi i lewego kącika ust) 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 xml:space="preserve">i już wszystko do świąt przygotowane. Cieszy się pan Języczek </w:t>
      </w:r>
      <w:r w:rsidRPr="00AE07E4">
        <w:rPr>
          <w:rStyle w:val="A10"/>
          <w:rFonts w:ascii="Times New Roman" w:hAnsi="Times New Roman" w:cs="Times New Roman"/>
          <w:sz w:val="24"/>
          <w:szCs w:val="24"/>
        </w:rPr>
        <w:t>(uśmiechają się szeroko, nie pokazując zębów)</w:t>
      </w:r>
      <w:r w:rsidRPr="00AE07E4">
        <w:rPr>
          <w:rFonts w:ascii="Times New Roman" w:hAnsi="Times New Roman" w:cs="Times New Roman"/>
          <w:color w:val="000000"/>
          <w:sz w:val="24"/>
          <w:szCs w:val="24"/>
        </w:rPr>
        <w:t>, bo może już świętować.</w:t>
      </w:r>
    </w:p>
    <w:p w:rsidR="00AE07E4" w:rsidRPr="00AE07E4" w:rsidRDefault="00AE07E4" w:rsidP="00AE07E4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0A6F87" w:rsidRDefault="00AE07E4" w:rsidP="000A6F87">
      <w:pPr>
        <w:pStyle w:val="Default"/>
        <w:numPr>
          <w:ilvl w:val="0"/>
          <w:numId w:val="2"/>
        </w:num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</w:rPr>
        <w:t xml:space="preserve">Wielkanocna zabawa – </w:t>
      </w:r>
      <w:r>
        <w:rPr>
          <w:rFonts w:ascii="Times New Roman" w:hAnsi="Times New Roman" w:cs="Times New Roman"/>
        </w:rPr>
        <w:t xml:space="preserve">zabawa orientacyjno – porządkowa – rodzic pokazuje dziecku obrazki (Załącznik 1) i ustala sposób porusza się dla każdego obrazka, np. zajączek – kica, baranek – kłania się, kurczaczek macha skrzydełkami, pisanki – obracają się. </w:t>
      </w:r>
      <w:r w:rsidR="000A6F87">
        <w:rPr>
          <w:rFonts w:ascii="Times New Roman" w:hAnsi="Times New Roman" w:cs="Times New Roman"/>
        </w:rPr>
        <w:t xml:space="preserve">Rodzic włącza dowolną muzykę i podnosi bez słowa jeden z obrazków. Dziecko ma się poruszać zgodnie z ustaleniami. Po krótkiej chwili rodzic zmienia obrazek, nadal się nie odzywa. Zadaniem dziecka jest uważne pilnowanie zmiany obrazka, a co za tym idzie sposobu poruszania się. Aby uatrakcyjnić zabawę, można zamiast tego dawać dziecku hasła na głos ale w języku </w:t>
      </w:r>
      <w:r w:rsidR="000A6F87" w:rsidRPr="000A6F87">
        <w:rPr>
          <w:rFonts w:ascii="Times New Roman" w:hAnsi="Times New Roman" w:cs="Times New Roman"/>
        </w:rPr>
        <w:t>angielskim, np. zają</w:t>
      </w:r>
      <w:r w:rsidR="000A6F87" w:rsidRPr="000A6F87">
        <w:rPr>
          <w:rFonts w:ascii="Times New Roman" w:hAnsi="Times New Roman" w:cs="Times New Roman"/>
        </w:rPr>
        <w:softHyphen/>
        <w:t xml:space="preserve">czek – </w:t>
      </w:r>
      <w:proofErr w:type="spellStart"/>
      <w:r w:rsidR="000A6F87" w:rsidRPr="000A6F87">
        <w:rPr>
          <w:rFonts w:ascii="Times New Roman" w:hAnsi="Times New Roman" w:cs="Times New Roman"/>
          <w:i/>
          <w:iCs/>
        </w:rPr>
        <w:t>bunny</w:t>
      </w:r>
      <w:proofErr w:type="spellEnd"/>
      <w:r w:rsidR="000A6F87" w:rsidRPr="000A6F87">
        <w:rPr>
          <w:rFonts w:ascii="Times New Roman" w:hAnsi="Times New Roman" w:cs="Times New Roman"/>
        </w:rPr>
        <w:t xml:space="preserve">, baranek – </w:t>
      </w:r>
      <w:proofErr w:type="spellStart"/>
      <w:r w:rsidR="000A6F87" w:rsidRPr="000A6F87">
        <w:rPr>
          <w:rFonts w:ascii="Times New Roman" w:hAnsi="Times New Roman" w:cs="Times New Roman"/>
          <w:i/>
          <w:iCs/>
        </w:rPr>
        <w:t>lamb</w:t>
      </w:r>
      <w:proofErr w:type="spellEnd"/>
      <w:r w:rsidR="000A6F87" w:rsidRPr="000A6F87">
        <w:rPr>
          <w:rFonts w:ascii="Times New Roman" w:hAnsi="Times New Roman" w:cs="Times New Roman"/>
        </w:rPr>
        <w:t xml:space="preserve">, kurczątko – </w:t>
      </w:r>
      <w:proofErr w:type="spellStart"/>
      <w:r w:rsidR="000A6F87" w:rsidRPr="000A6F87">
        <w:rPr>
          <w:rFonts w:ascii="Times New Roman" w:hAnsi="Times New Roman" w:cs="Times New Roman"/>
          <w:i/>
          <w:iCs/>
        </w:rPr>
        <w:t>chick</w:t>
      </w:r>
      <w:proofErr w:type="spellEnd"/>
      <w:r w:rsidR="000A6F87" w:rsidRPr="000A6F87">
        <w:rPr>
          <w:rFonts w:ascii="Times New Roman" w:hAnsi="Times New Roman" w:cs="Times New Roman"/>
        </w:rPr>
        <w:t xml:space="preserve">, pisanki – </w:t>
      </w:r>
      <w:proofErr w:type="spellStart"/>
      <w:r w:rsidR="000A6F87" w:rsidRPr="000A6F87">
        <w:rPr>
          <w:rFonts w:ascii="Times New Roman" w:hAnsi="Times New Roman" w:cs="Times New Roman"/>
          <w:i/>
          <w:iCs/>
        </w:rPr>
        <w:t>easter</w:t>
      </w:r>
      <w:proofErr w:type="spellEnd"/>
      <w:r w:rsidR="000A6F87" w:rsidRPr="000A6F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A6F87" w:rsidRPr="000A6F87">
        <w:rPr>
          <w:rFonts w:ascii="Times New Roman" w:hAnsi="Times New Roman" w:cs="Times New Roman"/>
          <w:i/>
          <w:iCs/>
        </w:rPr>
        <w:t>eggs</w:t>
      </w:r>
      <w:proofErr w:type="spellEnd"/>
      <w:r w:rsidR="000A6F87" w:rsidRPr="000A6F87">
        <w:rPr>
          <w:rFonts w:ascii="Times New Roman" w:hAnsi="Times New Roman" w:cs="Times New Roman"/>
          <w:i/>
          <w:iCs/>
        </w:rPr>
        <w:t xml:space="preserve"> </w:t>
      </w:r>
    </w:p>
    <w:p w:rsidR="000A6F87" w:rsidRPr="000A6F87" w:rsidRDefault="000A6F87" w:rsidP="000A6F87">
      <w:pPr>
        <w:pStyle w:val="Default"/>
        <w:rPr>
          <w:rFonts w:ascii="Times New Roman" w:hAnsi="Times New Roman" w:cs="Times New Roman"/>
        </w:rPr>
      </w:pPr>
    </w:p>
    <w:p w:rsidR="005031A9" w:rsidRDefault="005031A9" w:rsidP="005031A9">
      <w:pPr>
        <w:pStyle w:val="Default"/>
        <w:numPr>
          <w:ilvl w:val="0"/>
          <w:numId w:val="2"/>
        </w:numPr>
      </w:pPr>
      <w:r>
        <w:rPr>
          <w:rFonts w:ascii="Times New Roman" w:hAnsi="Times New Roman" w:cs="Times New Roman"/>
          <w:b/>
        </w:rPr>
        <w:t xml:space="preserve">Wielkanocne zwyczaje – </w:t>
      </w:r>
      <w:r>
        <w:rPr>
          <w:rFonts w:ascii="Times New Roman" w:hAnsi="Times New Roman" w:cs="Times New Roman"/>
        </w:rPr>
        <w:t xml:space="preserve">omówienie tradycji związanych z nadchodzącymi świętami: </w:t>
      </w:r>
    </w:p>
    <w:p w:rsidR="00AE07E4" w:rsidRPr="005031A9" w:rsidRDefault="005031A9" w:rsidP="005031A9">
      <w:pPr>
        <w:pStyle w:val="Default"/>
        <w:ind w:left="708"/>
        <w:rPr>
          <w:rFonts w:ascii="Times New Roman" w:hAnsi="Times New Roman" w:cs="Times New Roman"/>
          <w:b/>
        </w:rPr>
      </w:pPr>
      <w:r w:rsidRPr="005031A9">
        <w:rPr>
          <w:rFonts w:ascii="Times New Roman" w:hAnsi="Times New Roman" w:cs="Times New Roman"/>
        </w:rPr>
        <w:t>święcenie palm, malo</w:t>
      </w:r>
      <w:r w:rsidRPr="005031A9">
        <w:rPr>
          <w:rFonts w:ascii="Times New Roman" w:hAnsi="Times New Roman" w:cs="Times New Roman"/>
        </w:rPr>
        <w:softHyphen/>
        <w:t>wanie jajek, święcenie pokarmó</w:t>
      </w:r>
      <w:r>
        <w:rPr>
          <w:rFonts w:ascii="Times New Roman" w:hAnsi="Times New Roman" w:cs="Times New Roman"/>
        </w:rPr>
        <w:t>w, Śmigus – Dyngus</w:t>
      </w:r>
      <w:r w:rsidRPr="005031A9">
        <w:rPr>
          <w:rFonts w:ascii="Times New Roman" w:hAnsi="Times New Roman" w:cs="Times New Roman"/>
        </w:rPr>
        <w:t>, przy czym tłumaczymy dzieciom  jakich zasad należy przestrzegać, by śmigus-dyngus był dla wszystkich przyjemną tradycją</w:t>
      </w:r>
      <w:r>
        <w:rPr>
          <w:rFonts w:ascii="Times New Roman" w:hAnsi="Times New Roman" w:cs="Times New Roman"/>
        </w:rPr>
        <w:t>.</w:t>
      </w:r>
    </w:p>
    <w:p w:rsidR="0025320D" w:rsidRDefault="005031A9" w:rsidP="005031A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031A9">
        <w:rPr>
          <w:rFonts w:ascii="Times New Roman" w:hAnsi="Times New Roman" w:cs="Times New Roman"/>
          <w:b/>
          <w:sz w:val="24"/>
          <w:szCs w:val="24"/>
        </w:rPr>
        <w:lastRenderedPageBreak/>
        <w:t>Kaszubskie nuty</w:t>
      </w:r>
      <w:r>
        <w:rPr>
          <w:rFonts w:ascii="Times New Roman" w:hAnsi="Times New Roman" w:cs="Times New Roman"/>
          <w:sz w:val="24"/>
          <w:szCs w:val="24"/>
        </w:rPr>
        <w:t xml:space="preserve"> – zabawa słuchowo – wzrokowa - zadanie w książce s. 41a</w:t>
      </w:r>
    </w:p>
    <w:p w:rsidR="005031A9" w:rsidRPr="005031A9" w:rsidRDefault="005031A9" w:rsidP="005031A9">
      <w:pPr>
        <w:pStyle w:val="Default"/>
        <w:rPr>
          <w:rFonts w:ascii="Times New Roman" w:hAnsi="Times New Roman" w:cs="Times New Roman"/>
        </w:rPr>
      </w:pPr>
      <w:r w:rsidRPr="005031A9">
        <w:rPr>
          <w:rFonts w:ascii="Times New Roman" w:hAnsi="Times New Roman" w:cs="Times New Roman"/>
        </w:rPr>
        <w:t xml:space="preserve">Rodzic prosi, aby dziecko nazwało przedmioty widoczne na ilustracji w książce. Tłumaczy, że </w:t>
      </w:r>
      <w:r>
        <w:rPr>
          <w:rFonts w:ascii="Times New Roman" w:hAnsi="Times New Roman" w:cs="Times New Roman"/>
        </w:rPr>
        <w:t>za</w:t>
      </w:r>
      <w:r w:rsidRPr="005031A9">
        <w:rPr>
          <w:rFonts w:ascii="Times New Roman" w:hAnsi="Times New Roman" w:cs="Times New Roman"/>
          <w:iCs/>
        </w:rPr>
        <w:t xml:space="preserve"> chwilę włącz</w:t>
      </w:r>
      <w:r>
        <w:rPr>
          <w:rFonts w:ascii="Times New Roman" w:hAnsi="Times New Roman" w:cs="Times New Roman"/>
          <w:iCs/>
        </w:rPr>
        <w:t>y</w:t>
      </w:r>
      <w:r w:rsidRPr="005031A9">
        <w:rPr>
          <w:rFonts w:ascii="Times New Roman" w:hAnsi="Times New Roman" w:cs="Times New Roman"/>
          <w:iCs/>
        </w:rPr>
        <w:t xml:space="preserve"> piosenkę, która jest wyliczanką śpiewaną w języku kaszubskim. Kaszubi mieszkają na północy Polski, nad morzem. Zadaniem dzieci i wysłuchanie słów i próba  wskazania palcem te ilustracje, o których – ich zdaniem – jest właśnie mowa w piosence. </w:t>
      </w:r>
      <w:r w:rsidRPr="005031A9">
        <w:rPr>
          <w:rFonts w:ascii="Times New Roman" w:hAnsi="Times New Roman" w:cs="Times New Roman"/>
        </w:rPr>
        <w:t xml:space="preserve">Po wysłuchaniu piosenki rodzic </w:t>
      </w:r>
      <w:r>
        <w:rPr>
          <w:rFonts w:ascii="Times New Roman" w:hAnsi="Times New Roman" w:cs="Times New Roman"/>
        </w:rPr>
        <w:t xml:space="preserve"> prosi dziecko</w:t>
      </w:r>
      <w:r w:rsidRPr="005031A9">
        <w:rPr>
          <w:rFonts w:ascii="Times New Roman" w:hAnsi="Times New Roman" w:cs="Times New Roman"/>
        </w:rPr>
        <w:t>, by opowiedział</w:t>
      </w:r>
      <w:r>
        <w:rPr>
          <w:rFonts w:ascii="Times New Roman" w:hAnsi="Times New Roman" w:cs="Times New Roman"/>
        </w:rPr>
        <w:t>o</w:t>
      </w:r>
      <w:r w:rsidRPr="005031A9">
        <w:rPr>
          <w:rFonts w:ascii="Times New Roman" w:hAnsi="Times New Roman" w:cs="Times New Roman"/>
        </w:rPr>
        <w:t xml:space="preserve"> o tym, czy łatwo był</w:t>
      </w:r>
      <w:r>
        <w:rPr>
          <w:rFonts w:ascii="Times New Roman" w:hAnsi="Times New Roman" w:cs="Times New Roman"/>
        </w:rPr>
        <w:t>o mu</w:t>
      </w:r>
      <w:r w:rsidRPr="005031A9">
        <w:rPr>
          <w:rFonts w:ascii="Times New Roman" w:hAnsi="Times New Roman" w:cs="Times New Roman"/>
        </w:rPr>
        <w:t xml:space="preserve"> rozpoznać zna</w:t>
      </w:r>
      <w:r w:rsidRPr="005031A9">
        <w:rPr>
          <w:rFonts w:ascii="Times New Roman" w:hAnsi="Times New Roman" w:cs="Times New Roman"/>
        </w:rPr>
        <w:softHyphen/>
        <w:t>czenie wszystkich słó</w:t>
      </w:r>
      <w:r>
        <w:rPr>
          <w:rFonts w:ascii="Times New Roman" w:hAnsi="Times New Roman" w:cs="Times New Roman"/>
        </w:rPr>
        <w:t>w. Dziecko powtarza</w:t>
      </w:r>
      <w:r w:rsidRPr="005031A9">
        <w:rPr>
          <w:rFonts w:ascii="Times New Roman" w:hAnsi="Times New Roman" w:cs="Times New Roman"/>
        </w:rPr>
        <w:t xml:space="preserve"> treść wyliczanki, wskazując ilustracje.  </w:t>
      </w:r>
      <w:r w:rsidR="0035712F">
        <w:rPr>
          <w:rFonts w:ascii="Times New Roman" w:hAnsi="Times New Roman" w:cs="Times New Roman"/>
        </w:rPr>
        <w:t xml:space="preserve">Rodzic </w:t>
      </w:r>
      <w:r w:rsidRPr="005031A9">
        <w:rPr>
          <w:rFonts w:ascii="Times New Roman" w:hAnsi="Times New Roman" w:cs="Times New Roman"/>
        </w:rPr>
        <w:t>włącza piosenkę raz jeszcze i zachęca dzieci do śpiewania</w:t>
      </w:r>
      <w:r w:rsidR="0035712F">
        <w:rPr>
          <w:rFonts w:ascii="Times New Roman" w:hAnsi="Times New Roman" w:cs="Times New Roman"/>
        </w:rPr>
        <w:t xml:space="preserve"> i oglądania </w:t>
      </w:r>
      <w:r w:rsidRPr="005031A9">
        <w:rPr>
          <w:rFonts w:ascii="Times New Roman" w:hAnsi="Times New Roman" w:cs="Times New Roman"/>
        </w:rPr>
        <w:t>.</w:t>
      </w:r>
    </w:p>
    <w:p w:rsidR="005031A9" w:rsidRDefault="0035712F" w:rsidP="005031A9">
      <w:pPr>
        <w:pStyle w:val="Akapitzlist"/>
        <w:rPr>
          <w:rFonts w:ascii="Times New Roman" w:hAnsi="Times New Roman" w:cs="Times New Roman"/>
          <w:sz w:val="24"/>
          <w:szCs w:val="24"/>
          <w:lang w:val="en-US"/>
        </w:rPr>
      </w:pPr>
      <w:r w:rsidRPr="0035712F">
        <w:rPr>
          <w:rFonts w:ascii="Times New Roman" w:hAnsi="Times New Roman" w:cs="Times New Roman"/>
          <w:sz w:val="24"/>
          <w:szCs w:val="24"/>
          <w:lang w:val="en-US"/>
        </w:rPr>
        <w:t xml:space="preserve">Link </w:t>
      </w:r>
      <w:hyperlink r:id="rId5" w:history="1">
        <w:r w:rsidRPr="00581BA8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https://www.youtube.com/watch?v=4CVNx_9IRZ4</w:t>
        </w:r>
      </w:hyperlink>
    </w:p>
    <w:p w:rsidR="0035712F" w:rsidRDefault="0035712F" w:rsidP="005031A9">
      <w:pPr>
        <w:pStyle w:val="Akapitzlist"/>
        <w:rPr>
          <w:rFonts w:ascii="Times New Roman" w:hAnsi="Times New Roman" w:cs="Times New Roman"/>
          <w:sz w:val="24"/>
          <w:szCs w:val="24"/>
          <w:lang w:val="en-US"/>
        </w:rPr>
      </w:pPr>
    </w:p>
    <w:p w:rsidR="0035712F" w:rsidRPr="006D60A8" w:rsidRDefault="0035712F" w:rsidP="0035712F">
      <w:pPr>
        <w:pStyle w:val="Pa38"/>
        <w:spacing w:before="100"/>
        <w:jc w:val="both"/>
        <w:rPr>
          <w:rFonts w:cs="AgendaPl"/>
          <w:color w:val="000000"/>
          <w:sz w:val="18"/>
          <w:szCs w:val="20"/>
        </w:rPr>
      </w:pPr>
      <w:proofErr w:type="spellStart"/>
      <w:r w:rsidRPr="006D60A8">
        <w:rPr>
          <w:rFonts w:cs="AgendaPl"/>
          <w:b/>
          <w:bCs/>
          <w:i/>
          <w:iCs/>
          <w:color w:val="000000"/>
          <w:sz w:val="18"/>
          <w:szCs w:val="20"/>
        </w:rPr>
        <w:t>KASZËBSCZÉ</w:t>
      </w:r>
      <w:proofErr w:type="spellEnd"/>
      <w:r w:rsidRPr="006D60A8">
        <w:rPr>
          <w:rFonts w:cs="AgendaPl"/>
          <w:b/>
          <w:bCs/>
          <w:i/>
          <w:iCs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cs="AgendaPl"/>
          <w:b/>
          <w:bCs/>
          <w:i/>
          <w:iCs/>
          <w:color w:val="000000"/>
          <w:sz w:val="18"/>
          <w:szCs w:val="20"/>
        </w:rPr>
        <w:t>NÓTË</w:t>
      </w:r>
      <w:proofErr w:type="spellEnd"/>
      <w:r w:rsidRPr="006D60A8">
        <w:rPr>
          <w:rFonts w:cs="AgendaPl"/>
          <w:b/>
          <w:bCs/>
          <w:i/>
          <w:iCs/>
          <w:color w:val="000000"/>
          <w:sz w:val="18"/>
          <w:szCs w:val="20"/>
        </w:rPr>
        <w:t xml:space="preserve"> </w:t>
      </w:r>
    </w:p>
    <w:p w:rsidR="0035712F" w:rsidRPr="006D60A8" w:rsidRDefault="0035712F" w:rsidP="0035712F">
      <w:pPr>
        <w:pStyle w:val="Pa131"/>
        <w:spacing w:before="40"/>
        <w:jc w:val="both"/>
        <w:rPr>
          <w:rFonts w:ascii="Minion Pro" w:hAnsi="Minion Pro" w:cs="Minion Pro"/>
          <w:color w:val="000000"/>
          <w:sz w:val="18"/>
          <w:szCs w:val="20"/>
        </w:rPr>
      </w:pPr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To je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krótczé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je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dłudżé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kaszëbskô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stolëca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to są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basë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są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skrzëpczi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òznôczô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Kaszëba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.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Òznôczô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Kaszëba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basë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skrzëpczi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krótczé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dłudżé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kaszëbskô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stolëca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.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To je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ridel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je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ticz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są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chòjnë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widłë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gnojné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.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Chòjnë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widłë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gnojné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ridel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ticz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òznôczô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Kaszëba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basë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skrzëpczi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krótczé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dłudżé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to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kaszëbskô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stolëca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.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To je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prosté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je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krzëwé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je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slédné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kòło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wòzné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.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Slédné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kòło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wòzné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prosté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krzëwé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chòjnë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widłë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gnojné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ridel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ticz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òznôczô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Kaszëba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basë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skrzëpczi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krótczé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dłudżé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to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kaszëbskô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stolëca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To są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hôczi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są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ptôczi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są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prësczé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półtorôczi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.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Hôk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ptôk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półtorôk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slédné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kòło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wòzné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prosté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krzëwé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chòjnë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widłë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gnojné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ridel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ticz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òznôczô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Kaszëba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basë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skrzëpczi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krótczé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dłudżé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to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kaszëbskô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>stolëca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.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To je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klëka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to je wół, to je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całé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a to pół.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Całé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pół,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klëka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wół, </w:t>
      </w:r>
    </w:p>
    <w:p w:rsidR="0035712F" w:rsidRPr="006D60A8" w:rsidRDefault="0035712F" w:rsidP="0035712F">
      <w:pPr>
        <w:pStyle w:val="Pa39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hôk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ptôk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półtorôk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</w:p>
    <w:p w:rsidR="0035712F" w:rsidRPr="006D60A8" w:rsidRDefault="0035712F" w:rsidP="0035712F">
      <w:pPr>
        <w:spacing w:after="0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slédné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kòło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wòzné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prosté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6D60A8">
        <w:rPr>
          <w:rFonts w:ascii="Minion Pro" w:hAnsi="Minion Pro" w:cs="Minion Pro"/>
          <w:color w:val="000000"/>
          <w:sz w:val="18"/>
          <w:szCs w:val="20"/>
        </w:rPr>
        <w:t>krzëwé</w:t>
      </w:r>
      <w:proofErr w:type="spellEnd"/>
      <w:r w:rsidRPr="006D60A8">
        <w:rPr>
          <w:rFonts w:ascii="Minion Pro" w:hAnsi="Minion Pro" w:cs="Minion Pro"/>
          <w:color w:val="000000"/>
          <w:sz w:val="18"/>
          <w:szCs w:val="20"/>
        </w:rPr>
        <w:t>,</w:t>
      </w:r>
    </w:p>
    <w:p w:rsidR="0035712F" w:rsidRPr="0035712F" w:rsidRDefault="0035712F" w:rsidP="0035712F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chòjnë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widłë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gnojné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ridel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ticz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</w:p>
    <w:p w:rsidR="0035712F" w:rsidRPr="0035712F" w:rsidRDefault="0035712F" w:rsidP="0035712F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òznôczô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Kaszëba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basë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skrzëpczi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</w:p>
    <w:p w:rsidR="0035712F" w:rsidRPr="0035712F" w:rsidRDefault="0035712F" w:rsidP="0035712F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18"/>
          <w:szCs w:val="20"/>
          <w:lang w:val="en-US"/>
        </w:rPr>
      </w:pP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krótczé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dłudżé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, to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kaszëbskô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>stolëca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  <w:lang w:val="en-US"/>
        </w:rPr>
        <w:t xml:space="preserve">. </w:t>
      </w:r>
    </w:p>
    <w:p w:rsidR="0035712F" w:rsidRPr="0035712F" w:rsidRDefault="0035712F" w:rsidP="0035712F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18"/>
          <w:szCs w:val="20"/>
        </w:rPr>
      </w:pPr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To je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môłé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a to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wiôldżé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to są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jinstrumenta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wszelczé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. </w:t>
      </w:r>
    </w:p>
    <w:p w:rsidR="0035712F" w:rsidRPr="0035712F" w:rsidRDefault="0035712F" w:rsidP="0035712F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Małé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wiôldżé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</w:p>
    <w:p w:rsidR="0035712F" w:rsidRPr="0035712F" w:rsidRDefault="0035712F" w:rsidP="0035712F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klëka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wół,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całé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pół, </w:t>
      </w:r>
    </w:p>
    <w:p w:rsidR="0035712F" w:rsidRPr="0035712F" w:rsidRDefault="0035712F" w:rsidP="0035712F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hôk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ptôk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półtrojôk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</w:p>
    <w:p w:rsidR="0035712F" w:rsidRPr="0035712F" w:rsidRDefault="0035712F" w:rsidP="0035712F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tylné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kòło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wòzné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prosté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krzëwé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</w:p>
    <w:p w:rsidR="0035712F" w:rsidRPr="0035712F" w:rsidRDefault="0035712F" w:rsidP="0035712F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chojnë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widłë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gnojné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ridel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tëcz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</w:p>
    <w:p w:rsidR="0035712F" w:rsidRPr="0035712F" w:rsidRDefault="0035712F" w:rsidP="0035712F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18"/>
          <w:szCs w:val="20"/>
        </w:rPr>
      </w:pP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òznôczô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Kaszëba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basë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Pr="0035712F">
        <w:rPr>
          <w:rFonts w:ascii="Minion Pro" w:hAnsi="Minion Pro" w:cs="Minion Pro"/>
          <w:color w:val="000000"/>
          <w:sz w:val="18"/>
          <w:szCs w:val="20"/>
        </w:rPr>
        <w:t>skrzëpczi</w:t>
      </w:r>
      <w:proofErr w:type="spellEnd"/>
      <w:r w:rsidRPr="0035712F">
        <w:rPr>
          <w:rFonts w:ascii="Minion Pro" w:hAnsi="Minion Pro" w:cs="Minion Pro"/>
          <w:color w:val="000000"/>
          <w:sz w:val="18"/>
          <w:szCs w:val="20"/>
        </w:rPr>
        <w:t xml:space="preserve">, </w:t>
      </w:r>
    </w:p>
    <w:p w:rsidR="0035712F" w:rsidRPr="006D60A8" w:rsidRDefault="006D60A8" w:rsidP="0035712F">
      <w:pPr>
        <w:rPr>
          <w:rFonts w:ascii="Minion Pro" w:hAnsi="Minion Pro" w:cs="Minion Pro"/>
          <w:color w:val="000000"/>
          <w:sz w:val="18"/>
          <w:szCs w:val="20"/>
        </w:rPr>
      </w:pPr>
      <w:r>
        <w:rPr>
          <w:rFonts w:ascii="Minion Pro" w:hAnsi="Minion Pro" w:cs="Minion Pro"/>
          <w:noProof/>
          <w:color w:val="000000"/>
          <w:sz w:val="18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157480</wp:posOffset>
            </wp:positionV>
            <wp:extent cx="2573655" cy="2005965"/>
            <wp:effectExtent l="19050" t="0" r="0" b="0"/>
            <wp:wrapNone/>
            <wp:docPr id="2" name="Obraz 13" descr="Baranek wykonany z masy sol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ranek wykonany z masy solnej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5712F" w:rsidRPr="006D60A8">
        <w:rPr>
          <w:rFonts w:ascii="Minion Pro" w:hAnsi="Minion Pro" w:cs="Minion Pro"/>
          <w:color w:val="000000"/>
          <w:sz w:val="18"/>
          <w:szCs w:val="20"/>
        </w:rPr>
        <w:t>krótczi</w:t>
      </w:r>
      <w:proofErr w:type="spellEnd"/>
      <w:r w:rsidR="0035712F" w:rsidRPr="006D60A8">
        <w:rPr>
          <w:rFonts w:ascii="Minion Pro" w:hAnsi="Minion Pro" w:cs="Minion Pro"/>
          <w:color w:val="000000"/>
          <w:sz w:val="18"/>
          <w:szCs w:val="20"/>
        </w:rPr>
        <w:t xml:space="preserve">, </w:t>
      </w:r>
      <w:proofErr w:type="spellStart"/>
      <w:r w:rsidR="0035712F" w:rsidRPr="006D60A8">
        <w:rPr>
          <w:rFonts w:ascii="Minion Pro" w:hAnsi="Minion Pro" w:cs="Minion Pro"/>
          <w:color w:val="000000"/>
          <w:sz w:val="18"/>
          <w:szCs w:val="20"/>
        </w:rPr>
        <w:t>dłëdżi</w:t>
      </w:r>
      <w:proofErr w:type="spellEnd"/>
      <w:r w:rsidR="0035712F" w:rsidRPr="006D60A8">
        <w:rPr>
          <w:rFonts w:ascii="Minion Pro" w:hAnsi="Minion Pro" w:cs="Minion Pro"/>
          <w:color w:val="000000"/>
          <w:sz w:val="18"/>
          <w:szCs w:val="20"/>
        </w:rPr>
        <w:t xml:space="preserve">, to </w:t>
      </w:r>
      <w:proofErr w:type="spellStart"/>
      <w:r w:rsidR="0035712F" w:rsidRPr="006D60A8">
        <w:rPr>
          <w:rFonts w:ascii="Minion Pro" w:hAnsi="Minion Pro" w:cs="Minion Pro"/>
          <w:color w:val="000000"/>
          <w:sz w:val="18"/>
          <w:szCs w:val="20"/>
        </w:rPr>
        <w:t>kaszëbskô</w:t>
      </w:r>
      <w:proofErr w:type="spellEnd"/>
      <w:r w:rsidR="0035712F" w:rsidRPr="006D60A8">
        <w:rPr>
          <w:rFonts w:ascii="Minion Pro" w:hAnsi="Minion Pro" w:cs="Minion Pro"/>
          <w:color w:val="000000"/>
          <w:sz w:val="18"/>
          <w:szCs w:val="20"/>
        </w:rPr>
        <w:t xml:space="preserve"> </w:t>
      </w:r>
      <w:proofErr w:type="spellStart"/>
      <w:r w:rsidR="0035712F" w:rsidRPr="006D60A8">
        <w:rPr>
          <w:rFonts w:ascii="Minion Pro" w:hAnsi="Minion Pro" w:cs="Minion Pro"/>
          <w:color w:val="000000"/>
          <w:sz w:val="18"/>
          <w:szCs w:val="20"/>
        </w:rPr>
        <w:t>stolëca</w:t>
      </w:r>
      <w:proofErr w:type="spellEnd"/>
      <w:r w:rsidR="0035712F" w:rsidRPr="006D60A8">
        <w:rPr>
          <w:rFonts w:ascii="Minion Pro" w:hAnsi="Minion Pro" w:cs="Minion Pro"/>
          <w:color w:val="000000"/>
          <w:sz w:val="18"/>
          <w:szCs w:val="20"/>
        </w:rPr>
        <w:t>.</w:t>
      </w:r>
    </w:p>
    <w:p w:rsidR="0035712F" w:rsidRP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5031A9" w:rsidRDefault="006D60A8" w:rsidP="005031A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D60A8">
        <w:rPr>
          <w:rFonts w:ascii="Times New Roman" w:hAnsi="Times New Roman" w:cs="Times New Roman"/>
          <w:b/>
          <w:sz w:val="24"/>
          <w:szCs w:val="24"/>
        </w:rPr>
        <w:t>Baranek</w:t>
      </w:r>
      <w:r>
        <w:rPr>
          <w:rFonts w:ascii="Times New Roman" w:hAnsi="Times New Roman" w:cs="Times New Roman"/>
          <w:sz w:val="24"/>
          <w:szCs w:val="24"/>
        </w:rPr>
        <w:t xml:space="preserve"> - p</w:t>
      </w:r>
      <w:r w:rsidR="0035712F">
        <w:rPr>
          <w:rFonts w:ascii="Times New Roman" w:hAnsi="Times New Roman" w:cs="Times New Roman"/>
          <w:sz w:val="24"/>
          <w:szCs w:val="24"/>
        </w:rPr>
        <w:t>raca plastyczna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6D60A8" w:rsidRDefault="006D60A8" w:rsidP="006D60A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60A8">
        <w:rPr>
          <w:rFonts w:ascii="Times New Roman" w:hAnsi="Times New Roman" w:cs="Times New Roman"/>
          <w:sz w:val="24"/>
          <w:szCs w:val="24"/>
        </w:rPr>
        <w:t>Wykonanie baranka z masy solnej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</w:p>
    <w:p w:rsidR="006D60A8" w:rsidRDefault="006D60A8" w:rsidP="006D60A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pomalowanie farbami, gdy wyschnie.</w:t>
      </w:r>
    </w:p>
    <w:p w:rsidR="006D60A8" w:rsidRPr="006D60A8" w:rsidRDefault="006D60A8" w:rsidP="006D60A8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Przepis: </w:t>
      </w:r>
    </w:p>
    <w:p w:rsidR="006D60A8" w:rsidRPr="006D60A8" w:rsidRDefault="006D60A8" w:rsidP="006D60A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mąki pszennej</w:t>
      </w:r>
    </w:p>
    <w:p w:rsidR="006D60A8" w:rsidRPr="006D60A8" w:rsidRDefault="006D60A8" w:rsidP="006D60A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soli</w:t>
      </w:r>
    </w:p>
    <w:p w:rsidR="006D60A8" w:rsidRPr="006D60A8" w:rsidRDefault="006D60A8" w:rsidP="006D60A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pl-PL"/>
        </w:rPr>
        <w:t>około ½  szklanki wody </w:t>
      </w: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6D60A8" w:rsidRDefault="006D60A8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1</w:t>
      </w: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70485</wp:posOffset>
            </wp:positionV>
            <wp:extent cx="4234180" cy="4247515"/>
            <wp:effectExtent l="38100" t="57150" r="109220" b="95885"/>
            <wp:wrapNone/>
            <wp:docPr id="1" name="Obraz 1" descr="https://www.bordeco.pl/images/Serwetki/Serwetka%20PAW%20zaj%C4%85czek%20w%20wianku%20%2033x33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ordeco.pl/images/Serwetki/Serwetka%20PAW%20zaj%C4%85czek%20w%20wianku%20%2033x33%20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4247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289560</wp:posOffset>
            </wp:positionV>
            <wp:extent cx="4243705" cy="4238625"/>
            <wp:effectExtent l="38100" t="57150" r="118745" b="104775"/>
            <wp:wrapNone/>
            <wp:docPr id="4" name="Obraz 4" descr="https://www.bordeco.pl/images/Serwetki/Serwetka%20PAW%20baranek%2033x33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ordeco.pl/images/Serwetki/Serwetka%20PAW%20baranek%2033x33%20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4238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6D60A8" w:rsidP="00357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234950</wp:posOffset>
            </wp:positionV>
            <wp:extent cx="4270375" cy="4317365"/>
            <wp:effectExtent l="38100" t="57150" r="111125" b="102235"/>
            <wp:wrapNone/>
            <wp:docPr id="7" name="Obraz 7" descr="https://www.bordeco.pl/images/Serwetki/Serwetka%20HRC%20pisklak%20w%20kwiatkach%2033x33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ordeco.pl/images/Serwetki/Serwetka%20HRC%20pisklak%20w%20kwiatkach%2033x33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4317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707797</wp:posOffset>
            </wp:positionH>
            <wp:positionV relativeFrom="paragraph">
              <wp:posOffset>222430</wp:posOffset>
            </wp:positionV>
            <wp:extent cx="4263759" cy="4298708"/>
            <wp:effectExtent l="38100" t="57150" r="117741" b="101842"/>
            <wp:wrapNone/>
            <wp:docPr id="10" name="Obraz 10" descr="https://www.bordeco.pl/images/Serwetki/Serwetka%20TETE%20koszyk%20pisanek%2033x33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ordeco.pl/images/Serwetki/Serwetka%20TETE%20koszyk%20pisanek%2033x33%20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60" cy="4303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p w:rsidR="0035712F" w:rsidRPr="0035712F" w:rsidRDefault="0035712F" w:rsidP="0035712F">
      <w:pPr>
        <w:rPr>
          <w:rFonts w:ascii="Times New Roman" w:hAnsi="Times New Roman" w:cs="Times New Roman"/>
          <w:sz w:val="24"/>
          <w:szCs w:val="24"/>
        </w:rPr>
      </w:pPr>
    </w:p>
    <w:sectPr w:rsidR="0035712F" w:rsidRPr="0035712F" w:rsidSect="00FC7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">
    <w:altName w:val="AgendaP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EE"/>
    <w:family w:val="roman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710FF"/>
    <w:multiLevelType w:val="hybridMultilevel"/>
    <w:tmpl w:val="94A645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EF4EF9"/>
    <w:multiLevelType w:val="hybridMultilevel"/>
    <w:tmpl w:val="6784C0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850CBF"/>
    <w:multiLevelType w:val="hybridMultilevel"/>
    <w:tmpl w:val="6C84A1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3A31CC"/>
    <w:multiLevelType w:val="multilevel"/>
    <w:tmpl w:val="4CD2A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AE07E4"/>
    <w:rsid w:val="00045FEB"/>
    <w:rsid w:val="00062163"/>
    <w:rsid w:val="000A6F87"/>
    <w:rsid w:val="000F0B19"/>
    <w:rsid w:val="0035712F"/>
    <w:rsid w:val="005031A9"/>
    <w:rsid w:val="006D60A8"/>
    <w:rsid w:val="009A0C1B"/>
    <w:rsid w:val="009B3F0A"/>
    <w:rsid w:val="00A77F3A"/>
    <w:rsid w:val="00AE07E4"/>
    <w:rsid w:val="00AE23CF"/>
    <w:rsid w:val="00B802DE"/>
    <w:rsid w:val="00FC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7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07E4"/>
    <w:pPr>
      <w:ind w:left="720"/>
      <w:contextualSpacing/>
    </w:pPr>
  </w:style>
  <w:style w:type="paragraph" w:customStyle="1" w:styleId="Pa38">
    <w:name w:val="Pa38"/>
    <w:basedOn w:val="Normalny"/>
    <w:next w:val="Normalny"/>
    <w:uiPriority w:val="99"/>
    <w:rsid w:val="00AE07E4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character" w:customStyle="1" w:styleId="A10">
    <w:name w:val="A10"/>
    <w:uiPriority w:val="99"/>
    <w:rsid w:val="00AE07E4"/>
    <w:rPr>
      <w:rFonts w:cs="AgendaPl"/>
      <w:i/>
      <w:iCs/>
      <w:color w:val="000000"/>
      <w:sz w:val="18"/>
      <w:szCs w:val="18"/>
    </w:rPr>
  </w:style>
  <w:style w:type="paragraph" w:customStyle="1" w:styleId="Default">
    <w:name w:val="Default"/>
    <w:rsid w:val="000A6F87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5712F"/>
    <w:rPr>
      <w:color w:val="0000FF" w:themeColor="hyperlink"/>
      <w:u w:val="single"/>
    </w:rPr>
  </w:style>
  <w:style w:type="paragraph" w:customStyle="1" w:styleId="Pa131">
    <w:name w:val="Pa131"/>
    <w:basedOn w:val="Default"/>
    <w:next w:val="Default"/>
    <w:uiPriority w:val="99"/>
    <w:rsid w:val="0035712F"/>
    <w:pPr>
      <w:spacing w:line="201" w:lineRule="atLeast"/>
    </w:pPr>
    <w:rPr>
      <w:rFonts w:cstheme="minorBidi"/>
      <w:color w:val="auto"/>
    </w:rPr>
  </w:style>
  <w:style w:type="paragraph" w:customStyle="1" w:styleId="Pa39">
    <w:name w:val="Pa39"/>
    <w:basedOn w:val="Default"/>
    <w:next w:val="Default"/>
    <w:uiPriority w:val="99"/>
    <w:rsid w:val="0035712F"/>
    <w:pPr>
      <w:spacing w:line="20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6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4CVNx_9IRZ4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750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Emka</dc:creator>
  <cp:lastModifiedBy>Emka</cp:lastModifiedBy>
  <cp:revision>1</cp:revision>
  <dcterms:created xsi:type="dcterms:W3CDTF">2020-04-03T15:36:00Z</dcterms:created>
  <dcterms:modified xsi:type="dcterms:W3CDTF">2020-04-03T16:23:00Z</dcterms:modified>
</cp:coreProperties>
</file>