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2" w:rsidRPr="000F0562" w:rsidRDefault="000F0562" w:rsidP="000F0562">
      <w:pPr>
        <w:rPr>
          <w:rStyle w:val="Pogrubienie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</w:pPr>
      <w:r w:rsidRPr="000F0562">
        <w:rPr>
          <w:rStyle w:val="Pogrubienie"/>
          <w:rFonts w:asciiTheme="majorHAnsi" w:hAnsiTheme="majorHAnsi" w:cs="Arial"/>
          <w:b w:val="0"/>
          <w:sz w:val="24"/>
          <w:szCs w:val="24"/>
          <w:bdr w:val="none" w:sz="0" w:space="0" w:color="auto" w:frame="1"/>
        </w:rPr>
        <w:t>Rodzic czyta bajkę, a dziecko wykonuje ćwiczenia zamieszczone w nawiasach. Warto ćwiczyć przed lustrem.</w:t>
      </w:r>
    </w:p>
    <w:p w:rsidR="000F0562" w:rsidRPr="000F0562" w:rsidRDefault="000F0562" w:rsidP="000F0562">
      <w:r w:rsidRPr="000F0562">
        <w:rPr>
          <w:rStyle w:val="Pogrubienie"/>
          <w:rFonts w:asciiTheme="majorHAnsi" w:hAnsiTheme="majorHAnsi" w:cs="Arial"/>
          <w:sz w:val="24"/>
          <w:szCs w:val="24"/>
          <w:bdr w:val="none" w:sz="0" w:space="0" w:color="auto" w:frame="1"/>
        </w:rPr>
        <w:t>"Porządki"</w:t>
      </w:r>
    </w:p>
    <w:p w:rsidR="000F0562" w:rsidRDefault="000F0562" w:rsidP="000F0562">
      <w:r w:rsidRPr="000F0562">
        <w:t>To jest myszka i jej domek. Gdy tylko zaświeciło słońce, myszka wyszła przed domek 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(wysuwanie języka jak najdalej na brodę)</w:t>
      </w:r>
      <w:r w:rsidRPr="000F0562">
        <w:t>, rozejrzała się dookoła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zataczanie kółka językiem</w:t>
      </w:r>
      <w:r w:rsidRPr="000F0562">
        <w:t>), spojrzała w prawo, a potem w lewo 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(język dotyka prawego i lewego kącika ust</w:t>
      </w:r>
      <w:r w:rsidRPr="000F0562">
        <w:t>). Postanowiła wrócić do domu i zrobić w nim porządki. Najpierw umyła sufit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język dotyka podniebienia</w:t>
      </w:r>
      <w:r w:rsidRPr="000F0562">
        <w:t>), potem zamiatała podłogę, 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(język wykonuje ruchy na dnie jamy ustnej</w:t>
      </w:r>
      <w:r w:rsidRPr="000F0562">
        <w:t>), wytarła kurze z mebli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język myje wewnętrzną stronę zębów</w:t>
      </w:r>
      <w:r w:rsidRPr="000F0562">
        <w:t>), umyła okna, najpierw jedno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wypychamy językiem policzek</w:t>
      </w:r>
      <w:r w:rsidRPr="000F0562">
        <w:t>), potem umyła drugie. Na koniec wyciągnęła odkurzacz i odkurzyła dywanik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język zwija się w rurkę</w:t>
      </w:r>
      <w:r w:rsidRPr="000F0562">
        <w:t>). Ponieważ odkurzacz nie wyczyścił dokładnie dywanika, myszka wzięła trzepaczkę i wytrzepała dywanik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mlaskanie językiem</w:t>
      </w:r>
      <w:r w:rsidRPr="000F0562">
        <w:t>). Teraz myszka postanowiła coś zjeść. Nałożyła na miseczkę (</w:t>
      </w:r>
      <w:r w:rsidRPr="000F0562">
        <w:rPr>
          <w:rStyle w:val="Pogrubienie"/>
          <w:rFonts w:asciiTheme="majorHAnsi" w:hAnsiTheme="majorHAnsi" w:cs="Arial"/>
          <w:i/>
          <w:iCs/>
          <w:sz w:val="24"/>
          <w:szCs w:val="24"/>
          <w:bdr w:val="none" w:sz="0" w:space="0" w:color="auto" w:frame="1"/>
        </w:rPr>
        <w:t>język układamy w miseczkę</w:t>
      </w:r>
      <w:r w:rsidRPr="000F0562">
        <w:t>) tik- taka i odpoczęła po ciężkiej pracy.</w:t>
      </w:r>
    </w:p>
    <w:p w:rsidR="00376FE4" w:rsidRDefault="00376FE4" w:rsidP="000F0562">
      <w:r>
        <w:t xml:space="preserve">Na kolejnej stronie kolorowanka </w:t>
      </w:r>
      <w:r>
        <w:sym w:font="Wingdings" w:char="F04A"/>
      </w:r>
    </w:p>
    <w:p w:rsidR="00376FE4" w:rsidRPr="000F0562" w:rsidRDefault="00376FE4" w:rsidP="000F0562">
      <w:r>
        <w:rPr>
          <w:noProof/>
          <w:lang w:eastAsia="pl-PL"/>
        </w:rPr>
        <w:lastRenderedPageBreak/>
        <w:drawing>
          <wp:inline distT="0" distB="0" distL="0" distR="0">
            <wp:extent cx="5705475" cy="8269652"/>
            <wp:effectExtent l="0" t="0" r="0" b="0"/>
            <wp:docPr id="1" name="Obraz 1" descr="Kolorowanka Myszka i serek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yszka i serek do 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89" cy="82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4CBE" w:rsidRDefault="005D4CBE" w:rsidP="000F0562"/>
    <w:sectPr w:rsidR="005D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62"/>
    <w:rsid w:val="000F0562"/>
    <w:rsid w:val="00376FE4"/>
    <w:rsid w:val="005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5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5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2020-04-17T18:15:00Z</dcterms:created>
  <dcterms:modified xsi:type="dcterms:W3CDTF">2020-04-17T18:33:00Z</dcterms:modified>
</cp:coreProperties>
</file>