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D2" w:rsidRDefault="005D705C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7FEC929" wp14:editId="047811E6">
            <wp:simplePos x="0" y="0"/>
            <wp:positionH relativeFrom="column">
              <wp:posOffset>4072256</wp:posOffset>
            </wp:positionH>
            <wp:positionV relativeFrom="paragraph">
              <wp:posOffset>528955</wp:posOffset>
            </wp:positionV>
            <wp:extent cx="1648974" cy="2162175"/>
            <wp:effectExtent l="0" t="0" r="8890" b="0"/>
            <wp:wrapNone/>
            <wp:docPr id="1" name="Obraz 1" descr="Znalezione obrazy dla zapytania Kot w butach grafika | Kot, Ko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Kot w butach grafika | Kot, Koty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974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>„Czy kot chodzi w butach ?” – rozmowa na temat fikcji literackiej oraz różnic miedzy światem rzeczywistym , a światem bajek i baśni.</w:t>
      </w:r>
    </w:p>
    <w:p w:rsidR="005D705C" w:rsidRDefault="005D70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Rozmowa ta ma na celu uzmysłowienie dzieciom ,                              że nie zawsze świat przedstawiony w bajce ma                           odzwierciedlenie w rzeczywistości.                                                       Przybliżenie dzieciom roli postaci fikcyjnych                                       w przedstawieniu wartości wychowawczych.</w:t>
      </w:r>
    </w:p>
    <w:p w:rsidR="005D705C" w:rsidRDefault="005D705C" w:rsidP="005D70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Pytania pomocnicze:</w:t>
      </w:r>
    </w:p>
    <w:p w:rsidR="000D5ECD" w:rsidRDefault="005D705C" w:rsidP="005D70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Czy widziałeś kota chodzącego w butach lub </w:t>
      </w:r>
      <w:r w:rsidR="000D5ECD">
        <w:rPr>
          <w:rFonts w:ascii="Times New Roman" w:hAnsi="Times New Roman" w:cs="Times New Roman"/>
          <w:sz w:val="32"/>
          <w:szCs w:val="32"/>
        </w:rPr>
        <w:t xml:space="preserve">niedźwiedzie śpiące w  łóżeczkach ?                                                                                             - Czy spotkałeś księżniczkę jadącą w karecie z dyni?                              - Czy ludzie mogą latać , wydłużać sobie ręce , biegać szybciej niż jeździ samochód ? </w:t>
      </w:r>
    </w:p>
    <w:p w:rsidR="004C1D90" w:rsidRDefault="004C1D90" w:rsidP="005D70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Odpowiedzi pomocnicze :</w:t>
      </w:r>
    </w:p>
    <w:p w:rsidR="004C1D90" w:rsidRDefault="004C1D90" w:rsidP="005D70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Tym się właśnie różni świat bajek od świata , w którym żyjemy .       Bajki mają nam tylko pomóc zrozumieć , jak należy się zachowywać , a jaki nie , co jest dobre , a co złe. Itp.</w:t>
      </w:r>
    </w:p>
    <w:p w:rsidR="004C1D90" w:rsidRDefault="00AC2D7C" w:rsidP="005D705C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591D46B" wp14:editId="668ECE95">
            <wp:simplePos x="0" y="0"/>
            <wp:positionH relativeFrom="column">
              <wp:posOffset>1538605</wp:posOffset>
            </wp:positionH>
            <wp:positionV relativeFrom="paragraph">
              <wp:posOffset>208915</wp:posOffset>
            </wp:positionV>
            <wp:extent cx="3609975" cy="1654175"/>
            <wp:effectExtent l="0" t="0" r="9525" b="3175"/>
            <wp:wrapNone/>
            <wp:docPr id="2" name="Obraz 2" descr="Kaczor Donald nr 1000 w sklepach. Jakie postaci Disneya są z komiksów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czor Donald nr 1000 w sklepach. Jakie postaci Disneya są z komiksów?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D90">
        <w:rPr>
          <w:rFonts w:ascii="Times New Roman" w:hAnsi="Times New Roman" w:cs="Times New Roman"/>
          <w:sz w:val="32"/>
          <w:szCs w:val="32"/>
        </w:rPr>
        <w:t xml:space="preserve">                          Liczymy na Państwa w przybliżeniu dzieciom tematu.</w:t>
      </w:r>
    </w:p>
    <w:p w:rsidR="004C1D90" w:rsidRDefault="004C1D90" w:rsidP="005D705C">
      <w:pPr>
        <w:rPr>
          <w:rFonts w:ascii="Times New Roman" w:hAnsi="Times New Roman" w:cs="Times New Roman"/>
          <w:sz w:val="32"/>
          <w:szCs w:val="32"/>
        </w:rPr>
      </w:pPr>
    </w:p>
    <w:p w:rsidR="00AC2D7C" w:rsidRDefault="004C1D90" w:rsidP="005D70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Miłego dnia.</w:t>
      </w:r>
      <w:r w:rsidR="00AC2D7C" w:rsidRPr="00AC2D7C">
        <w:rPr>
          <w:noProof/>
          <w:lang w:eastAsia="pl-PL"/>
        </w:rPr>
        <w:t xml:space="preserve"> </w:t>
      </w:r>
    </w:p>
    <w:p w:rsidR="00AC2D7C" w:rsidRPr="00AC2D7C" w:rsidRDefault="00AC2D7C" w:rsidP="00AC2D7C">
      <w:pPr>
        <w:rPr>
          <w:rFonts w:ascii="Times New Roman" w:hAnsi="Times New Roman" w:cs="Times New Roman"/>
          <w:sz w:val="32"/>
          <w:szCs w:val="32"/>
        </w:rPr>
      </w:pPr>
    </w:p>
    <w:p w:rsidR="00AC2D7C" w:rsidRPr="00AC2D7C" w:rsidRDefault="00AC2D7C" w:rsidP="00AC2D7C">
      <w:pPr>
        <w:rPr>
          <w:rFonts w:ascii="Times New Roman" w:hAnsi="Times New Roman" w:cs="Times New Roman"/>
          <w:sz w:val="32"/>
          <w:szCs w:val="32"/>
        </w:rPr>
      </w:pPr>
    </w:p>
    <w:p w:rsidR="00AC2D7C" w:rsidRPr="00AC2D7C" w:rsidRDefault="00AC2D7C" w:rsidP="00AC2D7C">
      <w:pPr>
        <w:rPr>
          <w:rFonts w:ascii="Times New Roman" w:hAnsi="Times New Roman" w:cs="Times New Roman"/>
          <w:sz w:val="32"/>
          <w:szCs w:val="32"/>
        </w:rPr>
      </w:pPr>
    </w:p>
    <w:p w:rsidR="00AC2D7C" w:rsidRDefault="00AC2D7C" w:rsidP="00AC2D7C">
      <w:pPr>
        <w:rPr>
          <w:rFonts w:ascii="Times New Roman" w:hAnsi="Times New Roman" w:cs="Times New Roman"/>
          <w:sz w:val="32"/>
          <w:szCs w:val="32"/>
        </w:rPr>
      </w:pPr>
    </w:p>
    <w:p w:rsidR="004C1D90" w:rsidRPr="00AC2D7C" w:rsidRDefault="00AC2D7C" w:rsidP="00AC2D7C">
      <w:pPr>
        <w:tabs>
          <w:tab w:val="left" w:pos="18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</w:p>
    <w:sectPr w:rsidR="004C1D90" w:rsidRPr="00AC2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5C"/>
    <w:rsid w:val="000D5ECD"/>
    <w:rsid w:val="0010364F"/>
    <w:rsid w:val="00164B82"/>
    <w:rsid w:val="004C1D90"/>
    <w:rsid w:val="005D705C"/>
    <w:rsid w:val="00AA4EFD"/>
    <w:rsid w:val="00AC2D7C"/>
    <w:rsid w:val="00F7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Pawlik-Rybicka</dc:creator>
  <cp:lastModifiedBy>Magda Pawlik-Rybicka</cp:lastModifiedBy>
  <cp:revision>2</cp:revision>
  <dcterms:created xsi:type="dcterms:W3CDTF">2020-04-28T18:52:00Z</dcterms:created>
  <dcterms:modified xsi:type="dcterms:W3CDTF">2020-04-28T18:52:00Z</dcterms:modified>
</cp:coreProperties>
</file>