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BDE" w:rsidRDefault="007A2BD7">
      <w:pPr>
        <w:rPr>
          <w:rFonts w:ascii="Times New Roman" w:hAnsi="Times New Roman" w:cs="Times New Roman"/>
          <w:b/>
          <w:sz w:val="24"/>
          <w:szCs w:val="24"/>
        </w:rPr>
      </w:pPr>
      <w:r w:rsidRPr="007A2BD7">
        <w:rPr>
          <w:rFonts w:ascii="Times New Roman" w:hAnsi="Times New Roman" w:cs="Times New Roman"/>
          <w:b/>
          <w:sz w:val="24"/>
          <w:szCs w:val="24"/>
        </w:rPr>
        <w:t>20.05.2020 Oswajamy się z ciemnością.</w:t>
      </w:r>
    </w:p>
    <w:p w:rsidR="007A2BD7" w:rsidRDefault="007A2B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Cele: </w:t>
      </w:r>
    </w:p>
    <w:p w:rsidR="007A2BD7" w:rsidRDefault="007A2BD7" w:rsidP="007A2BD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Wdrażanie do rozróżniania świata fikcji od rzeczywistości.</w:t>
      </w:r>
    </w:p>
    <w:p w:rsidR="007A2BD7" w:rsidRPr="00E65E84" w:rsidRDefault="007A2BD7" w:rsidP="007A2BD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65E84">
        <w:rPr>
          <w:rFonts w:ascii="Times New Roman" w:hAnsi="Times New Roman" w:cs="Times New Roman"/>
          <w:sz w:val="24"/>
          <w:szCs w:val="24"/>
        </w:rPr>
        <w:t>Kształtowanie umiejętności matematycznych poprzez poruszanie się w przestrzeni według podanej instrukcji.</w:t>
      </w:r>
    </w:p>
    <w:p w:rsidR="007A2BD7" w:rsidRDefault="007A2BD7" w:rsidP="007A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E84">
        <w:rPr>
          <w:rFonts w:ascii="Times New Roman" w:hAnsi="Times New Roman" w:cs="Times New Roman"/>
          <w:b/>
          <w:sz w:val="24"/>
          <w:szCs w:val="24"/>
        </w:rPr>
        <w:t>„Poruszamy się jak…”</w:t>
      </w:r>
      <w:r w:rsidRPr="007A2BD7">
        <w:rPr>
          <w:rFonts w:ascii="Times New Roman" w:hAnsi="Times New Roman" w:cs="Times New Roman"/>
          <w:sz w:val="24"/>
          <w:szCs w:val="24"/>
        </w:rPr>
        <w:t xml:space="preserve"> – ruchowa zabawa </w:t>
      </w:r>
      <w:proofErr w:type="spellStart"/>
      <w:r w:rsidRPr="007A2BD7">
        <w:rPr>
          <w:rFonts w:ascii="Times New Roman" w:hAnsi="Times New Roman" w:cs="Times New Roman"/>
          <w:sz w:val="24"/>
          <w:szCs w:val="24"/>
        </w:rPr>
        <w:t>dramowa</w:t>
      </w:r>
      <w:proofErr w:type="spellEnd"/>
      <w:r w:rsidRPr="007A2BD7">
        <w:rPr>
          <w:rFonts w:ascii="Times New Roman" w:hAnsi="Times New Roman" w:cs="Times New Roman"/>
          <w:sz w:val="24"/>
          <w:szCs w:val="24"/>
        </w:rPr>
        <w:t>. Dzieci chodz</w:t>
      </w:r>
      <w:r>
        <w:rPr>
          <w:rFonts w:ascii="Times New Roman" w:hAnsi="Times New Roman" w:cs="Times New Roman"/>
          <w:sz w:val="24"/>
          <w:szCs w:val="24"/>
        </w:rPr>
        <w:t>ą swobodnie po sali. Rodzice klaszczą w ręce i wydają</w:t>
      </w:r>
      <w:r w:rsidRPr="007A2BD7">
        <w:rPr>
          <w:rFonts w:ascii="Times New Roman" w:hAnsi="Times New Roman" w:cs="Times New Roman"/>
          <w:sz w:val="24"/>
          <w:szCs w:val="24"/>
        </w:rPr>
        <w:t xml:space="preserve"> kolejne instrukcje: </w:t>
      </w:r>
      <w:r w:rsidRPr="007A2BD7">
        <w:rPr>
          <w:rFonts w:ascii="Times New Roman" w:hAnsi="Times New Roman" w:cs="Times New Roman"/>
          <w:i/>
          <w:iCs/>
          <w:sz w:val="24"/>
          <w:szCs w:val="24"/>
        </w:rPr>
        <w:t>Chodzimy jak ludzie zmęczeni</w:t>
      </w:r>
      <w:r w:rsidRPr="007A2BD7">
        <w:rPr>
          <w:rFonts w:ascii="Times New Roman" w:hAnsi="Times New Roman" w:cs="Times New Roman"/>
          <w:sz w:val="24"/>
          <w:szCs w:val="24"/>
        </w:rPr>
        <w:t xml:space="preserve">, </w:t>
      </w:r>
      <w:r w:rsidRPr="007A2BD7">
        <w:rPr>
          <w:rFonts w:ascii="Times New Roman" w:hAnsi="Times New Roman" w:cs="Times New Roman"/>
          <w:i/>
          <w:iCs/>
          <w:sz w:val="24"/>
          <w:szCs w:val="24"/>
        </w:rPr>
        <w:t>Chodzimy jak ludzie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BD7">
        <w:rPr>
          <w:rFonts w:ascii="Times New Roman" w:hAnsi="Times New Roman" w:cs="Times New Roman"/>
          <w:i/>
          <w:iCs/>
          <w:sz w:val="24"/>
          <w:szCs w:val="24"/>
        </w:rPr>
        <w:t>smutni</w:t>
      </w:r>
      <w:r w:rsidRPr="007A2BD7">
        <w:rPr>
          <w:rFonts w:ascii="Times New Roman" w:hAnsi="Times New Roman" w:cs="Times New Roman"/>
          <w:sz w:val="24"/>
          <w:szCs w:val="24"/>
        </w:rPr>
        <w:t xml:space="preserve">, </w:t>
      </w:r>
      <w:r w:rsidRPr="007A2BD7">
        <w:rPr>
          <w:rFonts w:ascii="Times New Roman" w:hAnsi="Times New Roman" w:cs="Times New Roman"/>
          <w:i/>
          <w:iCs/>
          <w:sz w:val="24"/>
          <w:szCs w:val="24"/>
        </w:rPr>
        <w:t xml:space="preserve">Chodzimy jak ludzie weseli </w:t>
      </w:r>
      <w:r w:rsidRPr="007A2BD7">
        <w:rPr>
          <w:rFonts w:ascii="Times New Roman" w:hAnsi="Times New Roman" w:cs="Times New Roman"/>
          <w:sz w:val="24"/>
          <w:szCs w:val="24"/>
        </w:rPr>
        <w:t>itp.</w:t>
      </w:r>
    </w:p>
    <w:p w:rsidR="007A2BD7" w:rsidRPr="007A2BD7" w:rsidRDefault="007A2BD7" w:rsidP="007A2BD7">
      <w:pPr>
        <w:tabs>
          <w:tab w:val="left" w:pos="5985"/>
        </w:tabs>
        <w:rPr>
          <w:rFonts w:ascii="Times New Roman" w:hAnsi="Times New Roman" w:cs="Times New Roman"/>
          <w:sz w:val="24"/>
          <w:szCs w:val="24"/>
        </w:rPr>
      </w:pPr>
    </w:p>
    <w:p w:rsidR="007A2BD7" w:rsidRDefault="007A2BD7" w:rsidP="007A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34BC5">
        <w:rPr>
          <w:rFonts w:ascii="Times New Roman" w:hAnsi="Times New Roman" w:cs="Times New Roman"/>
          <w:b/>
          <w:i/>
          <w:iCs/>
          <w:sz w:val="24"/>
          <w:szCs w:val="24"/>
        </w:rPr>
        <w:t>„Czarna jama</w:t>
      </w:r>
      <w:r w:rsidR="00134BC5" w:rsidRPr="00134BC5">
        <w:rPr>
          <w:rFonts w:ascii="Times New Roman" w:hAnsi="Times New Roman" w:cs="Times New Roman"/>
          <w:b/>
          <w:i/>
          <w:iCs/>
          <w:sz w:val="24"/>
          <w:szCs w:val="24"/>
        </w:rPr>
        <w:t>”</w:t>
      </w:r>
      <w:r w:rsidRPr="007A2B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A2BD7">
        <w:rPr>
          <w:rFonts w:ascii="Times New Roman" w:hAnsi="Times New Roman" w:cs="Times New Roman"/>
          <w:sz w:val="24"/>
          <w:szCs w:val="24"/>
        </w:rPr>
        <w:t>– słuchanie wiersza</w:t>
      </w:r>
      <w:r w:rsidR="00134BC5">
        <w:rPr>
          <w:rFonts w:ascii="Times New Roman" w:hAnsi="Times New Roman" w:cs="Times New Roman"/>
          <w:sz w:val="24"/>
          <w:szCs w:val="24"/>
        </w:rPr>
        <w:t xml:space="preserve"> Joanny Papuzińskiej</w:t>
      </w:r>
      <w:r w:rsidRPr="007A2BD7">
        <w:rPr>
          <w:rFonts w:ascii="Times New Roman" w:hAnsi="Times New Roman" w:cs="Times New Roman"/>
          <w:sz w:val="24"/>
          <w:szCs w:val="24"/>
        </w:rPr>
        <w:t xml:space="preserve"> i</w:t>
      </w:r>
      <w:r w:rsidR="00134BC5">
        <w:rPr>
          <w:rFonts w:ascii="Times New Roman" w:hAnsi="Times New Roman" w:cs="Times New Roman"/>
          <w:sz w:val="24"/>
          <w:szCs w:val="24"/>
        </w:rPr>
        <w:t xml:space="preserve"> rozmowa na temat jego treści. R</w:t>
      </w:r>
      <w:r w:rsidRPr="007A2BD7">
        <w:rPr>
          <w:rFonts w:ascii="Times New Roman" w:hAnsi="Times New Roman" w:cs="Times New Roman"/>
          <w:sz w:val="24"/>
          <w:szCs w:val="24"/>
        </w:rPr>
        <w:t>.</w:t>
      </w:r>
      <w:r w:rsidR="00134BC5">
        <w:rPr>
          <w:rFonts w:ascii="Times New Roman" w:hAnsi="Times New Roman" w:cs="Times New Roman"/>
          <w:sz w:val="24"/>
          <w:szCs w:val="24"/>
        </w:rPr>
        <w:t xml:space="preserve"> zaprasza dziecko </w:t>
      </w:r>
      <w:r>
        <w:rPr>
          <w:rFonts w:ascii="Times New Roman" w:hAnsi="Times New Roman" w:cs="Times New Roman"/>
          <w:sz w:val="24"/>
          <w:szCs w:val="24"/>
        </w:rPr>
        <w:t xml:space="preserve">do wysłuchania </w:t>
      </w:r>
      <w:r w:rsidR="00134BC5">
        <w:rPr>
          <w:rFonts w:ascii="Times New Roman" w:hAnsi="Times New Roman" w:cs="Times New Roman"/>
          <w:sz w:val="24"/>
          <w:szCs w:val="24"/>
        </w:rPr>
        <w:t>utworu. Podkreśla, na co powinno</w:t>
      </w:r>
      <w:r w:rsidRPr="007A2BD7">
        <w:rPr>
          <w:rFonts w:ascii="Times New Roman" w:hAnsi="Times New Roman" w:cs="Times New Roman"/>
          <w:sz w:val="24"/>
          <w:szCs w:val="24"/>
        </w:rPr>
        <w:t xml:space="preserve"> zwrócić szczególną uwagę: </w:t>
      </w:r>
      <w:r w:rsidR="009C3EBE">
        <w:rPr>
          <w:rFonts w:ascii="Times New Roman" w:hAnsi="Times New Roman" w:cs="Times New Roman"/>
          <w:i/>
          <w:iCs/>
          <w:sz w:val="24"/>
          <w:szCs w:val="24"/>
        </w:rPr>
        <w:t>Zastanów</w:t>
      </w:r>
      <w:r w:rsidRPr="007A2BD7">
        <w:rPr>
          <w:rFonts w:ascii="Times New Roman" w:hAnsi="Times New Roman" w:cs="Times New Roman"/>
          <w:i/>
          <w:iCs/>
          <w:sz w:val="24"/>
          <w:szCs w:val="24"/>
        </w:rPr>
        <w:t xml:space="preserve"> się, proszę, kto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BD7">
        <w:rPr>
          <w:rFonts w:ascii="Times New Roman" w:hAnsi="Times New Roman" w:cs="Times New Roman"/>
          <w:i/>
          <w:iCs/>
          <w:sz w:val="24"/>
          <w:szCs w:val="24"/>
        </w:rPr>
        <w:t>bohaterem utworu – chłopiec czy dziewczynka? Czego boi się bohater wiersza? Co to jest „lęk”?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BD7">
        <w:rPr>
          <w:rFonts w:ascii="Times New Roman" w:hAnsi="Times New Roman" w:cs="Times New Roman"/>
          <w:i/>
          <w:iCs/>
          <w:sz w:val="24"/>
          <w:szCs w:val="24"/>
        </w:rPr>
        <w:t>Czym jest „czarna jama” z wiersza?</w:t>
      </w:r>
    </w:p>
    <w:p w:rsidR="00134BC5" w:rsidRDefault="00134BC5" w:rsidP="007A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34BC5" w:rsidRDefault="00134BC5" w:rsidP="007A2B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134BC5" w:rsidRDefault="00134BC5" w:rsidP="00134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34BC5">
        <w:rPr>
          <w:rFonts w:ascii="Times New Roman" w:hAnsi="Times New Roman" w:cs="Times New Roman"/>
          <w:b/>
          <w:i/>
          <w:iCs/>
          <w:sz w:val="24"/>
          <w:szCs w:val="24"/>
        </w:rPr>
        <w:t>Czarna jama</w:t>
      </w:r>
    </w:p>
    <w:p w:rsidR="00134BC5" w:rsidRPr="00134BC5" w:rsidRDefault="00134BC5" w:rsidP="00134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Joanna Papuzińska</w:t>
      </w:r>
    </w:p>
    <w:p w:rsidR="00134BC5" w:rsidRDefault="00134BC5" w:rsidP="00134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134BC5" w:rsidRPr="00134BC5" w:rsidRDefault="00134BC5" w:rsidP="00134BC5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0"/>
          <w:szCs w:val="20"/>
        </w:rPr>
      </w:pPr>
      <w:r w:rsidRPr="00134BC5">
        <w:rPr>
          <w:rFonts w:ascii="MinionPro-Regular" w:hAnsi="MinionPro-Regular" w:cs="MinionPro-Regular"/>
          <w:sz w:val="20"/>
          <w:szCs w:val="20"/>
        </w:rPr>
        <w:t>Tam jest chyba mokro, ślisko,</w:t>
      </w:r>
    </w:p>
    <w:p w:rsidR="00134BC5" w:rsidRPr="00134BC5" w:rsidRDefault="00134BC5" w:rsidP="00134BC5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0"/>
          <w:szCs w:val="20"/>
        </w:rPr>
      </w:pPr>
      <w:r w:rsidRPr="00134BC5">
        <w:rPr>
          <w:rFonts w:ascii="MinionPro-Regular" w:hAnsi="MinionPro-Regular" w:cs="MinionPro-Regular"/>
          <w:sz w:val="20"/>
          <w:szCs w:val="20"/>
        </w:rPr>
        <w:t xml:space="preserve">jakby przeszło </w:t>
      </w:r>
      <w:proofErr w:type="spellStart"/>
      <w:r w:rsidRPr="00134BC5">
        <w:rPr>
          <w:rFonts w:ascii="MinionPro-Regular" w:hAnsi="MinionPro-Regular" w:cs="MinionPro-Regular"/>
          <w:sz w:val="20"/>
          <w:szCs w:val="20"/>
        </w:rPr>
        <w:t>ślimaczysko</w:t>
      </w:r>
      <w:proofErr w:type="spellEnd"/>
      <w:r w:rsidRPr="00134BC5">
        <w:rPr>
          <w:rFonts w:ascii="MinionPro-Regular" w:hAnsi="MinionPro-Regular" w:cs="MinionPro-Regular"/>
          <w:sz w:val="20"/>
          <w:szCs w:val="20"/>
        </w:rPr>
        <w:t>…</w:t>
      </w:r>
    </w:p>
    <w:p w:rsidR="00134BC5" w:rsidRPr="00134BC5" w:rsidRDefault="00134BC5" w:rsidP="00134BC5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0"/>
          <w:szCs w:val="20"/>
        </w:rPr>
      </w:pPr>
      <w:r w:rsidRPr="00134BC5">
        <w:rPr>
          <w:rFonts w:ascii="MinionPro-Regular" w:hAnsi="MinionPro-Regular" w:cs="MinionPro-Regular"/>
          <w:sz w:val="20"/>
          <w:szCs w:val="20"/>
        </w:rPr>
        <w:t>Musi żyć tam wstrętne zwierzę,</w:t>
      </w:r>
    </w:p>
    <w:p w:rsidR="00134BC5" w:rsidRPr="00134BC5" w:rsidRDefault="00134BC5" w:rsidP="00134BC5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0"/>
          <w:szCs w:val="20"/>
        </w:rPr>
      </w:pPr>
      <w:r w:rsidRPr="00134BC5">
        <w:rPr>
          <w:rFonts w:ascii="MinionPro-Regular" w:hAnsi="MinionPro-Regular" w:cs="MinionPro-Regular"/>
          <w:sz w:val="20"/>
          <w:szCs w:val="20"/>
        </w:rPr>
        <w:t>co ma skołtunione pierze,</w:t>
      </w:r>
    </w:p>
    <w:p w:rsidR="00134BC5" w:rsidRPr="00134BC5" w:rsidRDefault="00134BC5" w:rsidP="00134BC5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0"/>
          <w:szCs w:val="20"/>
        </w:rPr>
      </w:pPr>
      <w:r w:rsidRPr="00134BC5">
        <w:rPr>
          <w:rFonts w:ascii="MinionPro-Regular" w:hAnsi="MinionPro-Regular" w:cs="MinionPro-Regular"/>
          <w:sz w:val="20"/>
          <w:szCs w:val="20"/>
        </w:rPr>
        <w:t>i do łóżka mi się wepchnie!</w:t>
      </w:r>
    </w:p>
    <w:p w:rsidR="00134BC5" w:rsidRPr="00134BC5" w:rsidRDefault="00134BC5" w:rsidP="00134BC5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0"/>
          <w:szCs w:val="20"/>
        </w:rPr>
      </w:pPr>
      <w:r w:rsidRPr="00134BC5">
        <w:rPr>
          <w:rFonts w:ascii="MinionPro-Regular" w:hAnsi="MinionPro-Regular" w:cs="MinionPro-Regular"/>
          <w:sz w:val="20"/>
          <w:szCs w:val="20"/>
        </w:rPr>
        <w:t>To jest gęba rozdziawiona,</w:t>
      </w:r>
    </w:p>
    <w:p w:rsidR="00134BC5" w:rsidRPr="00134BC5" w:rsidRDefault="00134BC5" w:rsidP="00134BC5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0"/>
          <w:szCs w:val="20"/>
        </w:rPr>
      </w:pPr>
      <w:r w:rsidRPr="00134BC5">
        <w:rPr>
          <w:rFonts w:ascii="MinionPro-Regular" w:hAnsi="MinionPro-Regular" w:cs="MinionPro-Regular"/>
          <w:sz w:val="20"/>
          <w:szCs w:val="20"/>
        </w:rPr>
        <w:t>wilczym zębem obrębiona,</w:t>
      </w:r>
    </w:p>
    <w:p w:rsidR="00134BC5" w:rsidRPr="00134BC5" w:rsidRDefault="00134BC5" w:rsidP="00134BC5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0"/>
          <w:szCs w:val="20"/>
        </w:rPr>
      </w:pPr>
      <w:r w:rsidRPr="00134BC5">
        <w:rPr>
          <w:rFonts w:ascii="MinionPro-Regular" w:hAnsi="MinionPro-Regular" w:cs="MinionPro-Regular"/>
          <w:sz w:val="20"/>
          <w:szCs w:val="20"/>
        </w:rPr>
        <w:t>coś w niej skrzeknie, chrypnie, wrzaśnie</w:t>
      </w:r>
    </w:p>
    <w:p w:rsidR="00134BC5" w:rsidRPr="00134BC5" w:rsidRDefault="00134BC5" w:rsidP="00134BC5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0"/>
          <w:szCs w:val="20"/>
        </w:rPr>
      </w:pPr>
      <w:r w:rsidRPr="00134BC5">
        <w:rPr>
          <w:rFonts w:ascii="MinionPro-Regular" w:hAnsi="MinionPro-Regular" w:cs="MinionPro-Regular"/>
          <w:sz w:val="20"/>
          <w:szCs w:val="20"/>
        </w:rPr>
        <w:t>i ta gęba się zatrzaśnie…</w:t>
      </w:r>
    </w:p>
    <w:p w:rsidR="00134BC5" w:rsidRPr="00134BC5" w:rsidRDefault="00134BC5" w:rsidP="00134BC5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0"/>
          <w:szCs w:val="20"/>
        </w:rPr>
      </w:pPr>
      <w:proofErr w:type="spellStart"/>
      <w:r w:rsidRPr="00134BC5">
        <w:rPr>
          <w:rFonts w:ascii="MinionPro-Regular" w:hAnsi="MinionPro-Regular" w:cs="MinionPro-Regular"/>
          <w:sz w:val="20"/>
          <w:szCs w:val="20"/>
        </w:rPr>
        <w:t>Ła</w:t>
      </w:r>
      <w:proofErr w:type="spellEnd"/>
      <w:r w:rsidRPr="00134BC5">
        <w:rPr>
          <w:rFonts w:ascii="MinionPro-Regular" w:hAnsi="MinionPro-Regular" w:cs="MinionPro-Regular"/>
          <w:sz w:val="20"/>
          <w:szCs w:val="20"/>
        </w:rPr>
        <w:t>!</w:t>
      </w:r>
    </w:p>
    <w:p w:rsidR="00134BC5" w:rsidRPr="00134BC5" w:rsidRDefault="00134BC5" w:rsidP="00134BC5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0"/>
          <w:szCs w:val="20"/>
        </w:rPr>
      </w:pPr>
      <w:r w:rsidRPr="00134BC5">
        <w:rPr>
          <w:rFonts w:ascii="MinionPro-Regular" w:hAnsi="MinionPro-Regular" w:cs="MinionPro-Regular"/>
          <w:sz w:val="20"/>
          <w:szCs w:val="20"/>
        </w:rPr>
        <w:t>Ojej, tato, ojej, mamo,</w:t>
      </w:r>
    </w:p>
    <w:p w:rsidR="00134BC5" w:rsidRPr="00134BC5" w:rsidRDefault="00134BC5" w:rsidP="00134BC5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0"/>
          <w:szCs w:val="20"/>
        </w:rPr>
      </w:pPr>
      <w:r w:rsidRPr="00134BC5">
        <w:rPr>
          <w:rFonts w:ascii="MinionPro-Regular" w:hAnsi="MinionPro-Regular" w:cs="MinionPro-Regular"/>
          <w:sz w:val="20"/>
          <w:szCs w:val="20"/>
        </w:rPr>
        <w:t>uratujcie mnie przed jamą!</w:t>
      </w:r>
    </w:p>
    <w:p w:rsidR="00134BC5" w:rsidRPr="00134BC5" w:rsidRDefault="00134BC5" w:rsidP="00134BC5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0"/>
          <w:szCs w:val="20"/>
        </w:rPr>
      </w:pPr>
      <w:r w:rsidRPr="00134BC5">
        <w:rPr>
          <w:rFonts w:ascii="MinionPro-Regular" w:hAnsi="MinionPro-Regular" w:cs="MinionPro-Regular"/>
          <w:sz w:val="20"/>
          <w:szCs w:val="20"/>
        </w:rPr>
        <w:t>Nie zamykaj, mamo, drzwi,</w:t>
      </w:r>
    </w:p>
    <w:p w:rsidR="00134BC5" w:rsidRPr="00134BC5" w:rsidRDefault="00134BC5" w:rsidP="00134BC5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0"/>
          <w:szCs w:val="20"/>
        </w:rPr>
      </w:pPr>
      <w:r w:rsidRPr="00134BC5">
        <w:rPr>
          <w:rFonts w:ascii="MinionPro-Regular" w:hAnsi="MinionPro-Regular" w:cs="MinionPro-Regular"/>
          <w:sz w:val="20"/>
          <w:szCs w:val="20"/>
        </w:rPr>
        <w:t xml:space="preserve">bo jest bardzo </w:t>
      </w:r>
      <w:proofErr w:type="spellStart"/>
      <w:r w:rsidRPr="00134BC5">
        <w:rPr>
          <w:rFonts w:ascii="MinionPro-Regular" w:hAnsi="MinionPro-Regular" w:cs="MinionPro-Regular"/>
          <w:sz w:val="20"/>
          <w:szCs w:val="20"/>
        </w:rPr>
        <w:t>straszno</w:t>
      </w:r>
      <w:proofErr w:type="spellEnd"/>
      <w:r w:rsidRPr="00134BC5">
        <w:rPr>
          <w:rFonts w:ascii="MinionPro-Regular" w:hAnsi="MinionPro-Regular" w:cs="MinionPro-Regular"/>
          <w:sz w:val="20"/>
          <w:szCs w:val="20"/>
        </w:rPr>
        <w:t xml:space="preserve"> mi.</w:t>
      </w:r>
    </w:p>
    <w:p w:rsidR="00134BC5" w:rsidRPr="00134BC5" w:rsidRDefault="00134BC5" w:rsidP="00134BC5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0"/>
          <w:szCs w:val="20"/>
        </w:rPr>
      </w:pPr>
      <w:r w:rsidRPr="00134BC5">
        <w:rPr>
          <w:rFonts w:ascii="MinionPro-Regular" w:hAnsi="MinionPro-Regular" w:cs="MinionPro-Regular"/>
          <w:sz w:val="20"/>
          <w:szCs w:val="20"/>
        </w:rPr>
        <w:t>A w dodatku</w:t>
      </w:r>
    </w:p>
    <w:p w:rsidR="00134BC5" w:rsidRPr="00134BC5" w:rsidRDefault="00134BC5" w:rsidP="00134BC5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0"/>
          <w:szCs w:val="20"/>
        </w:rPr>
      </w:pPr>
      <w:r w:rsidRPr="00134BC5">
        <w:rPr>
          <w:rFonts w:ascii="MinionPro-Regular" w:hAnsi="MinionPro-Regular" w:cs="MinionPro-Regular"/>
          <w:sz w:val="20"/>
          <w:szCs w:val="20"/>
        </w:rPr>
        <w:t>w tamtej jamie</w:t>
      </w:r>
    </w:p>
    <w:p w:rsidR="00134BC5" w:rsidRPr="00134BC5" w:rsidRDefault="00134BC5" w:rsidP="00134BC5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0"/>
          <w:szCs w:val="20"/>
        </w:rPr>
      </w:pPr>
      <w:r w:rsidRPr="00134BC5">
        <w:rPr>
          <w:rFonts w:ascii="MinionPro-Regular" w:hAnsi="MinionPro-Regular" w:cs="MinionPro-Regular"/>
          <w:sz w:val="20"/>
          <w:szCs w:val="20"/>
        </w:rPr>
        <w:t>coś tak jakby mruga na mnie,</w:t>
      </w:r>
    </w:p>
    <w:p w:rsidR="00134BC5" w:rsidRPr="00134BC5" w:rsidRDefault="00134BC5" w:rsidP="00134BC5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0"/>
          <w:szCs w:val="20"/>
        </w:rPr>
      </w:pPr>
      <w:r w:rsidRPr="00134BC5">
        <w:rPr>
          <w:rFonts w:ascii="MinionPro-Regular" w:hAnsi="MinionPro-Regular" w:cs="MinionPro-Regular"/>
          <w:sz w:val="20"/>
          <w:szCs w:val="20"/>
        </w:rPr>
        <w:t>że mam przyjść…</w:t>
      </w:r>
    </w:p>
    <w:p w:rsidR="00134BC5" w:rsidRPr="00134BC5" w:rsidRDefault="00134BC5" w:rsidP="00134BC5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0"/>
          <w:szCs w:val="20"/>
        </w:rPr>
      </w:pPr>
      <w:r w:rsidRPr="00134BC5">
        <w:rPr>
          <w:rFonts w:ascii="MinionPro-Regular" w:hAnsi="MinionPro-Regular" w:cs="MinionPro-Regular"/>
          <w:sz w:val="20"/>
          <w:szCs w:val="20"/>
        </w:rPr>
        <w:t>Może tkwi tam mała bieda,</w:t>
      </w:r>
    </w:p>
    <w:p w:rsidR="00134BC5" w:rsidRPr="00134BC5" w:rsidRDefault="00134BC5" w:rsidP="00134BC5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0"/>
          <w:szCs w:val="20"/>
        </w:rPr>
      </w:pPr>
      <w:r w:rsidRPr="00134BC5">
        <w:rPr>
          <w:rFonts w:ascii="MinionPro-Regular" w:hAnsi="MinionPro-Regular" w:cs="MinionPro-Regular"/>
          <w:sz w:val="20"/>
          <w:szCs w:val="20"/>
        </w:rPr>
        <w:t>która rady sobie nie da?</w:t>
      </w:r>
    </w:p>
    <w:p w:rsidR="00134BC5" w:rsidRPr="00134BC5" w:rsidRDefault="00134BC5" w:rsidP="00134BC5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0"/>
          <w:szCs w:val="20"/>
        </w:rPr>
      </w:pPr>
      <w:r w:rsidRPr="00134BC5">
        <w:rPr>
          <w:rFonts w:ascii="MinionPro-Regular" w:hAnsi="MinionPro-Regular" w:cs="MinionPro-Regular"/>
          <w:sz w:val="20"/>
          <w:szCs w:val="20"/>
        </w:rPr>
        <w:t>Którą trzeba poratować?</w:t>
      </w:r>
    </w:p>
    <w:p w:rsidR="00134BC5" w:rsidRPr="00134BC5" w:rsidRDefault="00134BC5" w:rsidP="00134BC5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0"/>
          <w:szCs w:val="20"/>
        </w:rPr>
      </w:pPr>
      <w:r w:rsidRPr="00134BC5">
        <w:rPr>
          <w:rFonts w:ascii="MinionPro-Regular" w:hAnsi="MinionPro-Regular" w:cs="MinionPro-Regular"/>
          <w:sz w:val="20"/>
          <w:szCs w:val="20"/>
        </w:rPr>
        <w:t>Może leżą skarby skrzacie?</w:t>
      </w:r>
    </w:p>
    <w:p w:rsidR="00134BC5" w:rsidRPr="00134BC5" w:rsidRDefault="00134BC5" w:rsidP="00134BC5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0"/>
          <w:szCs w:val="20"/>
        </w:rPr>
      </w:pPr>
      <w:r w:rsidRPr="00134BC5">
        <w:rPr>
          <w:rFonts w:ascii="MinionPro-Regular" w:hAnsi="MinionPro-Regular" w:cs="MinionPro-Regular"/>
          <w:sz w:val="20"/>
          <w:szCs w:val="20"/>
        </w:rPr>
        <w:t>Więc podczołgam się jak kot.</w:t>
      </w:r>
    </w:p>
    <w:p w:rsidR="00134BC5" w:rsidRPr="00134BC5" w:rsidRDefault="00134BC5" w:rsidP="00134BC5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0"/>
          <w:szCs w:val="20"/>
        </w:rPr>
      </w:pPr>
      <w:r w:rsidRPr="00134BC5">
        <w:rPr>
          <w:rFonts w:ascii="MinionPro-Regular" w:hAnsi="MinionPro-Regular" w:cs="MinionPro-Regular"/>
          <w:sz w:val="20"/>
          <w:szCs w:val="20"/>
        </w:rPr>
        <w:t>Ja – odważny, ja – zuchwalec</w:t>
      </w:r>
    </w:p>
    <w:p w:rsidR="00134BC5" w:rsidRPr="00134BC5" w:rsidRDefault="00134BC5" w:rsidP="00134BC5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0"/>
          <w:szCs w:val="20"/>
        </w:rPr>
      </w:pPr>
      <w:r w:rsidRPr="00134BC5">
        <w:rPr>
          <w:rFonts w:ascii="MinionPro-Regular" w:hAnsi="MinionPro-Regular" w:cs="MinionPro-Regular"/>
          <w:sz w:val="20"/>
          <w:szCs w:val="20"/>
        </w:rPr>
        <w:t>wetknę w jamę jeden palec.</w:t>
      </w:r>
    </w:p>
    <w:p w:rsidR="00134BC5" w:rsidRPr="00134BC5" w:rsidRDefault="00134BC5" w:rsidP="00134BC5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0"/>
          <w:szCs w:val="20"/>
        </w:rPr>
      </w:pPr>
      <w:r w:rsidRPr="00134BC5">
        <w:rPr>
          <w:rFonts w:ascii="MinionPro-Regular" w:hAnsi="MinionPro-Regular" w:cs="MinionPro-Regular"/>
          <w:sz w:val="20"/>
          <w:szCs w:val="20"/>
        </w:rPr>
        <w:t>I wetknąłem aż po gardło,</w:t>
      </w:r>
    </w:p>
    <w:p w:rsidR="00134BC5" w:rsidRPr="00134BC5" w:rsidRDefault="00134BC5" w:rsidP="00134BC5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0"/>
          <w:szCs w:val="20"/>
        </w:rPr>
      </w:pPr>
      <w:r w:rsidRPr="00134BC5">
        <w:rPr>
          <w:rFonts w:ascii="MinionPro-Regular" w:hAnsi="MinionPro-Regular" w:cs="MinionPro-Regular"/>
          <w:sz w:val="20"/>
          <w:szCs w:val="20"/>
        </w:rPr>
        <w:t>ale nic mnie nie pożarło.</w:t>
      </w:r>
    </w:p>
    <w:p w:rsidR="00134BC5" w:rsidRPr="00134BC5" w:rsidRDefault="00134BC5" w:rsidP="00134BC5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0"/>
          <w:szCs w:val="20"/>
        </w:rPr>
      </w:pPr>
      <w:r w:rsidRPr="00134BC5">
        <w:rPr>
          <w:rFonts w:ascii="MinionPro-Regular" w:hAnsi="MinionPro-Regular" w:cs="MinionPro-Regular"/>
          <w:sz w:val="20"/>
          <w:szCs w:val="20"/>
        </w:rPr>
        <w:t>Więc za palcem wlazłem cały.</w:t>
      </w:r>
    </w:p>
    <w:p w:rsidR="00134BC5" w:rsidRPr="00134BC5" w:rsidRDefault="00134BC5" w:rsidP="00134BC5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0"/>
          <w:szCs w:val="20"/>
        </w:rPr>
      </w:pPr>
      <w:r w:rsidRPr="00134BC5">
        <w:rPr>
          <w:rFonts w:ascii="MinionPro-Regular" w:hAnsi="MinionPro-Regular" w:cs="MinionPro-Regular"/>
          <w:sz w:val="20"/>
          <w:szCs w:val="20"/>
        </w:rPr>
        <w:t>Wlazłem cały!</w:t>
      </w:r>
    </w:p>
    <w:p w:rsidR="00134BC5" w:rsidRPr="00134BC5" w:rsidRDefault="00134BC5" w:rsidP="00134BC5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0"/>
          <w:szCs w:val="20"/>
        </w:rPr>
      </w:pPr>
      <w:r w:rsidRPr="00134BC5">
        <w:rPr>
          <w:rFonts w:ascii="MinionPro-Regular" w:hAnsi="MinionPro-Regular" w:cs="MinionPro-Regular"/>
          <w:sz w:val="20"/>
          <w:szCs w:val="20"/>
        </w:rPr>
        <w:t>No i już.</w:t>
      </w:r>
    </w:p>
    <w:p w:rsidR="00134BC5" w:rsidRPr="00134BC5" w:rsidRDefault="00134BC5" w:rsidP="00134BC5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0"/>
          <w:szCs w:val="20"/>
        </w:rPr>
      </w:pPr>
      <w:r w:rsidRPr="00134BC5">
        <w:rPr>
          <w:rFonts w:ascii="MinionPro-Regular" w:hAnsi="MinionPro-Regular" w:cs="MinionPro-Regular"/>
          <w:sz w:val="20"/>
          <w:szCs w:val="20"/>
        </w:rPr>
        <w:t>Jaki tu mięciutki kurz.</w:t>
      </w:r>
    </w:p>
    <w:p w:rsidR="00134BC5" w:rsidRPr="00134BC5" w:rsidRDefault="00134BC5" w:rsidP="00134BC5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0"/>
          <w:szCs w:val="20"/>
        </w:rPr>
      </w:pPr>
      <w:r w:rsidRPr="00134BC5">
        <w:rPr>
          <w:rFonts w:ascii="MinionPro-Regular" w:hAnsi="MinionPro-Regular" w:cs="MinionPro-Regular"/>
          <w:sz w:val="20"/>
          <w:szCs w:val="20"/>
        </w:rPr>
        <w:t>Chyba będę miał tu dom.</w:t>
      </w:r>
    </w:p>
    <w:p w:rsidR="00134BC5" w:rsidRPr="00134BC5" w:rsidRDefault="00134BC5" w:rsidP="00134BC5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0"/>
          <w:szCs w:val="20"/>
        </w:rPr>
      </w:pPr>
      <w:r w:rsidRPr="00134BC5">
        <w:rPr>
          <w:rFonts w:ascii="MinionPro-Regular" w:hAnsi="MinionPro-Regular" w:cs="MinionPro-Regular"/>
          <w:sz w:val="20"/>
          <w:szCs w:val="20"/>
        </w:rPr>
        <w:t>Chyba to jest pyszna nora,</w:t>
      </w:r>
    </w:p>
    <w:p w:rsidR="00134BC5" w:rsidRPr="00134BC5" w:rsidRDefault="00134BC5" w:rsidP="00134BC5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0"/>
          <w:szCs w:val="20"/>
        </w:rPr>
      </w:pPr>
      <w:r w:rsidRPr="00134BC5">
        <w:rPr>
          <w:rFonts w:ascii="MinionPro-Regular" w:hAnsi="MinionPro-Regular" w:cs="MinionPro-Regular"/>
          <w:sz w:val="20"/>
          <w:szCs w:val="20"/>
        </w:rPr>
        <w:t>nie za duża, lecz dość spora.</w:t>
      </w:r>
    </w:p>
    <w:p w:rsidR="00134BC5" w:rsidRPr="00134BC5" w:rsidRDefault="00134BC5" w:rsidP="00134BC5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0"/>
          <w:szCs w:val="20"/>
        </w:rPr>
      </w:pPr>
      <w:r w:rsidRPr="00134BC5">
        <w:rPr>
          <w:rFonts w:ascii="MinionPro-Regular" w:hAnsi="MinionPro-Regular" w:cs="MinionPro-Regular"/>
          <w:sz w:val="20"/>
          <w:szCs w:val="20"/>
        </w:rPr>
        <w:lastRenderedPageBreak/>
        <w:t>Latareczkę małą mam.</w:t>
      </w:r>
    </w:p>
    <w:p w:rsidR="00134BC5" w:rsidRPr="00134BC5" w:rsidRDefault="00134BC5" w:rsidP="00134BC5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0"/>
          <w:szCs w:val="20"/>
        </w:rPr>
      </w:pPr>
      <w:r w:rsidRPr="00134BC5">
        <w:rPr>
          <w:rFonts w:ascii="MinionPro-Regular" w:hAnsi="MinionPro-Regular" w:cs="MinionPro-Regular"/>
          <w:sz w:val="20"/>
          <w:szCs w:val="20"/>
        </w:rPr>
        <w:t>Nie ma</w:t>
      </w:r>
    </w:p>
    <w:p w:rsidR="00134BC5" w:rsidRPr="00134BC5" w:rsidRDefault="00134BC5" w:rsidP="00134BC5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0"/>
          <w:szCs w:val="20"/>
        </w:rPr>
      </w:pPr>
      <w:r w:rsidRPr="00134BC5">
        <w:rPr>
          <w:rFonts w:ascii="MinionPro-Regular" w:hAnsi="MinionPro-Regular" w:cs="MinionPro-Regular"/>
          <w:sz w:val="20"/>
          <w:szCs w:val="20"/>
        </w:rPr>
        <w:t>w domu</w:t>
      </w:r>
    </w:p>
    <w:p w:rsidR="00134BC5" w:rsidRDefault="00134BC5" w:rsidP="00134BC5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0"/>
          <w:szCs w:val="20"/>
        </w:rPr>
      </w:pPr>
      <w:r w:rsidRPr="00134BC5">
        <w:rPr>
          <w:rFonts w:ascii="MinionPro-Regular" w:hAnsi="MinionPro-Regular" w:cs="MinionPro-Regular"/>
          <w:sz w:val="20"/>
          <w:szCs w:val="20"/>
        </w:rPr>
        <w:t>żadnych jam!</w:t>
      </w:r>
    </w:p>
    <w:p w:rsidR="00134BC5" w:rsidRDefault="00134BC5" w:rsidP="00134BC5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0"/>
          <w:szCs w:val="20"/>
        </w:rPr>
      </w:pPr>
    </w:p>
    <w:p w:rsidR="00134BC5" w:rsidRDefault="00134BC5" w:rsidP="00134BC5">
      <w:pPr>
        <w:autoSpaceDE w:val="0"/>
        <w:autoSpaceDN w:val="0"/>
        <w:adjustRightInd w:val="0"/>
        <w:spacing w:after="0" w:line="240" w:lineRule="auto"/>
        <w:jc w:val="center"/>
        <w:rPr>
          <w:rFonts w:ascii="MinionPro-Regular" w:hAnsi="MinionPro-Regular" w:cs="MinionPro-Regular"/>
          <w:sz w:val="20"/>
          <w:szCs w:val="20"/>
        </w:rPr>
      </w:pPr>
    </w:p>
    <w:p w:rsidR="00134BC5" w:rsidRDefault="00134BC5" w:rsidP="00134B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134BC5">
        <w:rPr>
          <w:rFonts w:ascii="Times New Roman" w:hAnsi="Times New Roman" w:cs="Times New Roman"/>
          <w:sz w:val="24"/>
          <w:szCs w:val="24"/>
        </w:rPr>
        <w:t>. prowadzi rozmowę na t</w:t>
      </w:r>
      <w:r w:rsidR="00DC5A3C">
        <w:rPr>
          <w:rFonts w:ascii="Times New Roman" w:hAnsi="Times New Roman" w:cs="Times New Roman"/>
          <w:sz w:val="24"/>
          <w:szCs w:val="24"/>
        </w:rPr>
        <w:t>emat wiersza, pomagając dziecku</w:t>
      </w:r>
      <w:r w:rsidRPr="00134BC5">
        <w:rPr>
          <w:rFonts w:ascii="Times New Roman" w:hAnsi="Times New Roman" w:cs="Times New Roman"/>
          <w:sz w:val="24"/>
          <w:szCs w:val="24"/>
        </w:rPr>
        <w:t xml:space="preserve"> pytaniami: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Czy narratorem wiersza </w:t>
      </w:r>
      <w:r w:rsidRPr="00134BC5">
        <w:rPr>
          <w:rFonts w:ascii="Times New Roman" w:hAnsi="Times New Roman" w:cs="Times New Roman"/>
          <w:i/>
          <w:iCs/>
          <w:sz w:val="24"/>
          <w:szCs w:val="24"/>
        </w:rPr>
        <w:t>jest chłopiec, czy dzi</w:t>
      </w:r>
      <w:r w:rsidR="00DC5A3C">
        <w:rPr>
          <w:rFonts w:ascii="Times New Roman" w:hAnsi="Times New Roman" w:cs="Times New Roman"/>
          <w:i/>
          <w:iCs/>
          <w:sz w:val="24"/>
          <w:szCs w:val="24"/>
        </w:rPr>
        <w:t>ewczynka? Po czym to poznałaś</w:t>
      </w:r>
      <w:r w:rsidRPr="00134BC5">
        <w:rPr>
          <w:rFonts w:ascii="Times New Roman" w:hAnsi="Times New Roman" w:cs="Times New Roman"/>
          <w:i/>
          <w:iCs/>
          <w:sz w:val="24"/>
          <w:szCs w:val="24"/>
        </w:rPr>
        <w:t xml:space="preserve">? Czego boi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się bohater wiersza? Co to jest </w:t>
      </w:r>
      <w:r w:rsidRPr="00134BC5">
        <w:rPr>
          <w:rFonts w:ascii="Times New Roman" w:hAnsi="Times New Roman" w:cs="Times New Roman"/>
          <w:i/>
          <w:iCs/>
          <w:sz w:val="24"/>
          <w:szCs w:val="24"/>
        </w:rPr>
        <w:t xml:space="preserve">„lęk”? Czy to dobrze, czy źle się bać? Jakie są sposoby poradzenia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sobie z lękiem przed nieznanym? </w:t>
      </w:r>
      <w:r w:rsidRPr="00134BC5">
        <w:rPr>
          <w:rFonts w:ascii="Times New Roman" w:hAnsi="Times New Roman" w:cs="Times New Roman"/>
          <w:i/>
          <w:iCs/>
          <w:sz w:val="24"/>
          <w:szCs w:val="24"/>
        </w:rPr>
        <w:t>Czym jest „czarna jama” z opowiadania? Dlaczego ciemność budzi w nas lęk?</w:t>
      </w:r>
    </w:p>
    <w:p w:rsidR="00DC5A3C" w:rsidRDefault="00DC5A3C" w:rsidP="00134B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C5A3C" w:rsidRPr="00DC5A3C" w:rsidRDefault="00DC5A3C" w:rsidP="00DC5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EB8">
        <w:rPr>
          <w:rFonts w:ascii="Times New Roman" w:hAnsi="Times New Roman" w:cs="Times New Roman"/>
          <w:b/>
          <w:sz w:val="24"/>
          <w:szCs w:val="24"/>
        </w:rPr>
        <w:t>„Co widzisz w ciemności?”</w:t>
      </w:r>
      <w:r w:rsidRPr="00DC5A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R. proponuje, by dziecko schowało głowę pod kocem lub chustą</w:t>
      </w:r>
      <w:r w:rsidRPr="00DC5A3C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doświadczyły </w:t>
      </w:r>
      <w:r w:rsidRPr="00DC5A3C">
        <w:rPr>
          <w:rFonts w:ascii="Times New Roman" w:hAnsi="Times New Roman" w:cs="Times New Roman"/>
          <w:sz w:val="24"/>
          <w:szCs w:val="24"/>
        </w:rPr>
        <w:t>ciemno</w:t>
      </w:r>
      <w:r>
        <w:rPr>
          <w:rFonts w:ascii="Times New Roman" w:hAnsi="Times New Roman" w:cs="Times New Roman"/>
          <w:sz w:val="24"/>
          <w:szCs w:val="24"/>
        </w:rPr>
        <w:t>ści. R. zachęca, ale jeśli dziecko czuje lęk, może</w:t>
      </w:r>
      <w:r w:rsidRPr="00DC5A3C">
        <w:rPr>
          <w:rFonts w:ascii="Times New Roman" w:hAnsi="Times New Roman" w:cs="Times New Roman"/>
          <w:sz w:val="24"/>
          <w:szCs w:val="24"/>
        </w:rPr>
        <w:t xml:space="preserve"> nie skorzystać z propozycji. Po zabaw</w:t>
      </w:r>
      <w:r>
        <w:rPr>
          <w:rFonts w:ascii="Times New Roman" w:hAnsi="Times New Roman" w:cs="Times New Roman"/>
          <w:sz w:val="24"/>
          <w:szCs w:val="24"/>
        </w:rPr>
        <w:t>ie dziecko dzieli się wrażeniami na temat tego, co widziało w ciemności.</w:t>
      </w:r>
    </w:p>
    <w:p w:rsidR="00134BC5" w:rsidRPr="00134BC5" w:rsidRDefault="00134BC5" w:rsidP="00134B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2BD7" w:rsidRDefault="00DC5A3C" w:rsidP="00DC5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A3C">
        <w:rPr>
          <w:rFonts w:ascii="Times New Roman" w:hAnsi="Times New Roman" w:cs="Times New Roman"/>
          <w:b/>
          <w:sz w:val="24"/>
          <w:szCs w:val="24"/>
        </w:rPr>
        <w:t>„Budujemy czarną jamę”</w:t>
      </w:r>
      <w:r w:rsidRPr="00DC5A3C">
        <w:rPr>
          <w:rFonts w:ascii="Times New Roman" w:hAnsi="Times New Roman" w:cs="Times New Roman"/>
          <w:sz w:val="24"/>
          <w:szCs w:val="24"/>
        </w:rPr>
        <w:t xml:space="preserve"> – przestrzenna p</w:t>
      </w:r>
      <w:r>
        <w:rPr>
          <w:rFonts w:ascii="Times New Roman" w:hAnsi="Times New Roman" w:cs="Times New Roman"/>
          <w:sz w:val="24"/>
          <w:szCs w:val="24"/>
        </w:rPr>
        <w:t xml:space="preserve">raca plastyczna. Zadaniem dziecka jest </w:t>
      </w:r>
      <w:r w:rsidRPr="00DC5A3C">
        <w:rPr>
          <w:rFonts w:ascii="Times New Roman" w:hAnsi="Times New Roman" w:cs="Times New Roman"/>
          <w:sz w:val="24"/>
          <w:szCs w:val="24"/>
        </w:rPr>
        <w:t>wyk</w:t>
      </w:r>
      <w:r>
        <w:rPr>
          <w:rFonts w:ascii="Times New Roman" w:hAnsi="Times New Roman" w:cs="Times New Roman"/>
          <w:sz w:val="24"/>
          <w:szCs w:val="24"/>
        </w:rPr>
        <w:t xml:space="preserve">onanie </w:t>
      </w:r>
      <w:r w:rsidRPr="00DC5A3C">
        <w:rPr>
          <w:rFonts w:ascii="Times New Roman" w:hAnsi="Times New Roman" w:cs="Times New Roman"/>
          <w:sz w:val="24"/>
          <w:szCs w:val="24"/>
        </w:rPr>
        <w:t>„czarnej ja</w:t>
      </w:r>
      <w:r>
        <w:rPr>
          <w:rFonts w:ascii="Times New Roman" w:hAnsi="Times New Roman" w:cs="Times New Roman"/>
          <w:sz w:val="24"/>
          <w:szCs w:val="24"/>
        </w:rPr>
        <w:t>my”, w której następnie schowa</w:t>
      </w:r>
      <w:r w:rsidRPr="00DC5A3C">
        <w:rPr>
          <w:rFonts w:ascii="Times New Roman" w:hAnsi="Times New Roman" w:cs="Times New Roman"/>
          <w:sz w:val="24"/>
          <w:szCs w:val="24"/>
        </w:rPr>
        <w:t xml:space="preserve"> swoje lęki i o</w:t>
      </w:r>
      <w:r>
        <w:rPr>
          <w:rFonts w:ascii="Times New Roman" w:hAnsi="Times New Roman" w:cs="Times New Roman"/>
          <w:sz w:val="24"/>
          <w:szCs w:val="24"/>
        </w:rPr>
        <w:t xml:space="preserve">bawy. Jama powinna być wykonana </w:t>
      </w:r>
      <w:r w:rsidRPr="00DC5A3C">
        <w:rPr>
          <w:rFonts w:ascii="Times New Roman" w:hAnsi="Times New Roman" w:cs="Times New Roman"/>
          <w:sz w:val="24"/>
          <w:szCs w:val="24"/>
        </w:rPr>
        <w:t xml:space="preserve">z gazet i mieć przestrzenną formę. Musi być na tyle duża, żeby mogło </w:t>
      </w:r>
      <w:r>
        <w:rPr>
          <w:rFonts w:ascii="Times New Roman" w:hAnsi="Times New Roman" w:cs="Times New Roman"/>
          <w:sz w:val="24"/>
          <w:szCs w:val="24"/>
        </w:rPr>
        <w:t>się w niej schować  dziecko. Dziecko ma</w:t>
      </w:r>
      <w:r w:rsidRPr="00DC5A3C">
        <w:rPr>
          <w:rFonts w:ascii="Times New Roman" w:hAnsi="Times New Roman" w:cs="Times New Roman"/>
          <w:sz w:val="24"/>
          <w:szCs w:val="24"/>
        </w:rPr>
        <w:t xml:space="preserve"> do dyspozycji dużą liczbę gazet, taśmę kle</w:t>
      </w:r>
      <w:r>
        <w:rPr>
          <w:rFonts w:ascii="Times New Roman" w:hAnsi="Times New Roman" w:cs="Times New Roman"/>
          <w:sz w:val="24"/>
          <w:szCs w:val="24"/>
        </w:rPr>
        <w:t>jącą przezroczystą i papierową, nożyczki, klej. R</w:t>
      </w:r>
      <w:r w:rsidRPr="00DC5A3C">
        <w:rPr>
          <w:rFonts w:ascii="Times New Roman" w:hAnsi="Times New Roman" w:cs="Times New Roman"/>
          <w:sz w:val="24"/>
          <w:szCs w:val="24"/>
        </w:rPr>
        <w:t>. może zasugerować, że dobrze byłoby zbudo</w:t>
      </w:r>
      <w:r>
        <w:rPr>
          <w:rFonts w:ascii="Times New Roman" w:hAnsi="Times New Roman" w:cs="Times New Roman"/>
          <w:sz w:val="24"/>
          <w:szCs w:val="24"/>
        </w:rPr>
        <w:t xml:space="preserve">wać jamę na jakiejś </w:t>
      </w:r>
      <w:r w:rsidRPr="00DC5A3C">
        <w:rPr>
          <w:rFonts w:ascii="Times New Roman" w:hAnsi="Times New Roman" w:cs="Times New Roman"/>
          <w:sz w:val="24"/>
          <w:szCs w:val="24"/>
        </w:rPr>
        <w:t>konstrukcji, np. na kr</w:t>
      </w:r>
      <w:r>
        <w:rPr>
          <w:rFonts w:ascii="Times New Roman" w:hAnsi="Times New Roman" w:cs="Times New Roman"/>
          <w:sz w:val="24"/>
          <w:szCs w:val="24"/>
        </w:rPr>
        <w:t>ześle, budowli z klocków. Dziecko  podejmuje</w:t>
      </w:r>
      <w:r w:rsidRPr="00DC5A3C">
        <w:rPr>
          <w:rFonts w:ascii="Times New Roman" w:hAnsi="Times New Roman" w:cs="Times New Roman"/>
          <w:sz w:val="24"/>
          <w:szCs w:val="24"/>
        </w:rPr>
        <w:t xml:space="preserve"> decyzję co do tec</w:t>
      </w:r>
      <w:r w:rsidR="00C23EB8">
        <w:rPr>
          <w:rFonts w:ascii="Times New Roman" w:hAnsi="Times New Roman" w:cs="Times New Roman"/>
          <w:sz w:val="24"/>
          <w:szCs w:val="24"/>
        </w:rPr>
        <w:t>hniki. R</w:t>
      </w:r>
      <w:r w:rsidRPr="00DC5A3C">
        <w:rPr>
          <w:rFonts w:ascii="Times New Roman" w:hAnsi="Times New Roman" w:cs="Times New Roman"/>
          <w:sz w:val="24"/>
          <w:szCs w:val="24"/>
        </w:rPr>
        <w:t>. wspiera je w tych</w:t>
      </w:r>
      <w:r w:rsidR="00C23EB8">
        <w:rPr>
          <w:rFonts w:ascii="Times New Roman" w:hAnsi="Times New Roman" w:cs="Times New Roman"/>
          <w:sz w:val="24"/>
          <w:szCs w:val="24"/>
        </w:rPr>
        <w:t xml:space="preserve"> zadaniach</w:t>
      </w:r>
      <w:r>
        <w:rPr>
          <w:rFonts w:ascii="Times New Roman" w:hAnsi="Times New Roman" w:cs="Times New Roman"/>
          <w:sz w:val="24"/>
          <w:szCs w:val="24"/>
        </w:rPr>
        <w:t xml:space="preserve">. Po skończonej </w:t>
      </w:r>
      <w:r w:rsidR="00C23EB8">
        <w:rPr>
          <w:rFonts w:ascii="Times New Roman" w:hAnsi="Times New Roman" w:cs="Times New Roman"/>
          <w:sz w:val="24"/>
          <w:szCs w:val="24"/>
        </w:rPr>
        <w:t>pracy dziecko  wchodzi</w:t>
      </w:r>
      <w:r w:rsidRPr="00DC5A3C">
        <w:rPr>
          <w:rFonts w:ascii="Times New Roman" w:hAnsi="Times New Roman" w:cs="Times New Roman"/>
          <w:sz w:val="24"/>
          <w:szCs w:val="24"/>
        </w:rPr>
        <w:t xml:space="preserve"> do „czarnej</w:t>
      </w:r>
      <w:r w:rsidR="00C23EB8">
        <w:rPr>
          <w:rFonts w:ascii="Times New Roman" w:hAnsi="Times New Roman" w:cs="Times New Roman"/>
          <w:sz w:val="24"/>
          <w:szCs w:val="24"/>
        </w:rPr>
        <w:t xml:space="preserve"> jamy” i symbolicznie zostawia</w:t>
      </w:r>
      <w:r w:rsidRPr="00DC5A3C">
        <w:rPr>
          <w:rFonts w:ascii="Times New Roman" w:hAnsi="Times New Roman" w:cs="Times New Roman"/>
          <w:sz w:val="24"/>
          <w:szCs w:val="24"/>
        </w:rPr>
        <w:t xml:space="preserve"> w niej swoje lęki.</w:t>
      </w:r>
    </w:p>
    <w:p w:rsidR="00C23EB8" w:rsidRPr="00C23EB8" w:rsidRDefault="00C23EB8" w:rsidP="00DC5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EB8" w:rsidRDefault="00C23EB8" w:rsidP="00C23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E84">
        <w:rPr>
          <w:rFonts w:ascii="Times New Roman" w:hAnsi="Times New Roman" w:cs="Times New Roman"/>
          <w:b/>
          <w:sz w:val="24"/>
          <w:szCs w:val="24"/>
        </w:rPr>
        <w:t>„Wędrujemy do czarnej jamy”</w:t>
      </w:r>
      <w:r w:rsidRPr="00C23E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–. Dziecko </w:t>
      </w:r>
      <w:r w:rsidR="002350F4">
        <w:rPr>
          <w:rFonts w:ascii="Times New Roman" w:hAnsi="Times New Roman" w:cs="Times New Roman"/>
          <w:sz w:val="24"/>
          <w:szCs w:val="24"/>
        </w:rPr>
        <w:t xml:space="preserve">z zawiązanymi oczami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stoi  </w:t>
      </w:r>
      <w:r w:rsidRPr="00C23EB8">
        <w:rPr>
          <w:rFonts w:ascii="Times New Roman" w:hAnsi="Times New Roman" w:cs="Times New Roman"/>
          <w:sz w:val="24"/>
          <w:szCs w:val="24"/>
        </w:rPr>
        <w:t>naprzeciwko „czarnej jamy” zbudowanej w poprzedniej zabawi</w:t>
      </w:r>
      <w:r>
        <w:rPr>
          <w:rFonts w:ascii="Times New Roman" w:hAnsi="Times New Roman" w:cs="Times New Roman"/>
          <w:sz w:val="24"/>
          <w:szCs w:val="24"/>
        </w:rPr>
        <w:t xml:space="preserve">e. R. szepcze </w:t>
      </w:r>
      <w:r w:rsidRPr="00C23EB8">
        <w:rPr>
          <w:rFonts w:ascii="Times New Roman" w:hAnsi="Times New Roman" w:cs="Times New Roman"/>
          <w:sz w:val="24"/>
          <w:szCs w:val="24"/>
        </w:rPr>
        <w:t>instru</w:t>
      </w:r>
      <w:r>
        <w:rPr>
          <w:rFonts w:ascii="Times New Roman" w:hAnsi="Times New Roman" w:cs="Times New Roman"/>
          <w:sz w:val="24"/>
          <w:szCs w:val="24"/>
        </w:rPr>
        <w:t xml:space="preserve">kcje do ucha dziecka które </w:t>
      </w:r>
      <w:r w:rsidRPr="00C23EB8">
        <w:rPr>
          <w:rFonts w:ascii="Times New Roman" w:hAnsi="Times New Roman" w:cs="Times New Roman"/>
          <w:sz w:val="24"/>
          <w:szCs w:val="24"/>
        </w:rPr>
        <w:t xml:space="preserve"> ma dotrzeć do</w:t>
      </w:r>
      <w:r>
        <w:rPr>
          <w:rFonts w:ascii="Times New Roman" w:hAnsi="Times New Roman" w:cs="Times New Roman"/>
          <w:sz w:val="24"/>
          <w:szCs w:val="24"/>
        </w:rPr>
        <w:t xml:space="preserve"> czarnej jamy (w prawo, w lewo, do przodu, do tyłu).</w:t>
      </w:r>
      <w:r w:rsidRPr="00C23EB8">
        <w:rPr>
          <w:rFonts w:ascii="Times New Roman" w:hAnsi="Times New Roman" w:cs="Times New Roman"/>
          <w:sz w:val="24"/>
          <w:szCs w:val="24"/>
        </w:rPr>
        <w:t xml:space="preserve"> Zabawa może być przeprowadzona z wykorzystaniem</w:t>
      </w:r>
      <w:r>
        <w:rPr>
          <w:rFonts w:ascii="Times New Roman" w:hAnsi="Times New Roman" w:cs="Times New Roman"/>
          <w:sz w:val="24"/>
          <w:szCs w:val="24"/>
        </w:rPr>
        <w:t xml:space="preserve"> trudniejszej wersji np. idź 2 kroki do przodu, trzy do tyłu, dwa w lewo, jeden w prawo</w:t>
      </w:r>
      <w:r w:rsidRPr="00C23EB8">
        <w:rPr>
          <w:rFonts w:ascii="Times New Roman" w:hAnsi="Times New Roman" w:cs="Times New Roman"/>
          <w:sz w:val="24"/>
          <w:szCs w:val="24"/>
        </w:rPr>
        <w:t xml:space="preserve"> </w:t>
      </w:r>
      <w:r w:rsidR="00E65E84">
        <w:rPr>
          <w:rFonts w:ascii="Times New Roman" w:hAnsi="Times New Roman" w:cs="Times New Roman"/>
          <w:sz w:val="24"/>
          <w:szCs w:val="24"/>
        </w:rPr>
        <w:t>, ale dziecko musi wtedy stać w pewnej odległości od swojej czarnej jamy.</w:t>
      </w:r>
    </w:p>
    <w:p w:rsidR="00E65E84" w:rsidRDefault="00E65E84" w:rsidP="00C23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E84" w:rsidRDefault="00E65E84" w:rsidP="00E65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E84">
        <w:rPr>
          <w:rFonts w:ascii="Times New Roman" w:hAnsi="Times New Roman" w:cs="Times New Roman"/>
          <w:b/>
          <w:sz w:val="24"/>
          <w:szCs w:val="24"/>
        </w:rPr>
        <w:t xml:space="preserve">Praca z </w:t>
      </w:r>
      <w:r w:rsidRPr="00E65E84">
        <w:rPr>
          <w:rFonts w:ascii="Times New Roman" w:hAnsi="Times New Roman" w:cs="Times New Roman"/>
          <w:b/>
          <w:bCs/>
          <w:sz w:val="24"/>
          <w:szCs w:val="24"/>
        </w:rPr>
        <w:t xml:space="preserve">KP4.22a </w:t>
      </w:r>
      <w:r w:rsidRPr="00E65E84">
        <w:rPr>
          <w:rFonts w:ascii="Times New Roman" w:hAnsi="Times New Roman" w:cs="Times New Roman"/>
          <w:sz w:val="24"/>
          <w:szCs w:val="24"/>
        </w:rPr>
        <w:t xml:space="preserve">– łączenie kropek zgodnie z instrukcją, rysowanie linii </w:t>
      </w:r>
      <w:r>
        <w:rPr>
          <w:rFonts w:ascii="Times New Roman" w:hAnsi="Times New Roman" w:cs="Times New Roman"/>
          <w:sz w:val="24"/>
          <w:szCs w:val="24"/>
        </w:rPr>
        <w:t xml:space="preserve">po śladzie według symbolicznych </w:t>
      </w:r>
      <w:r w:rsidRPr="00E65E84">
        <w:rPr>
          <w:rFonts w:ascii="Times New Roman" w:hAnsi="Times New Roman" w:cs="Times New Roman"/>
          <w:sz w:val="24"/>
          <w:szCs w:val="24"/>
        </w:rPr>
        <w:t>wskazówek.</w:t>
      </w:r>
    </w:p>
    <w:p w:rsidR="00E65E84" w:rsidRPr="00E65E84" w:rsidRDefault="00E65E84" w:rsidP="00E65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E84" w:rsidRPr="00E65E84" w:rsidRDefault="00E65E84" w:rsidP="00C23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E84">
        <w:rPr>
          <w:rFonts w:ascii="Times New Roman" w:hAnsi="Times New Roman" w:cs="Times New Roman"/>
          <w:b/>
          <w:sz w:val="24"/>
          <w:szCs w:val="24"/>
        </w:rPr>
        <w:t xml:space="preserve">Praca z </w:t>
      </w:r>
      <w:r w:rsidRPr="00E65E84">
        <w:rPr>
          <w:rFonts w:ascii="Times New Roman" w:hAnsi="Times New Roman" w:cs="Times New Roman"/>
          <w:b/>
          <w:bCs/>
          <w:sz w:val="24"/>
          <w:szCs w:val="24"/>
        </w:rPr>
        <w:t xml:space="preserve">KP4.28a </w:t>
      </w:r>
      <w:r w:rsidRPr="00E65E84">
        <w:rPr>
          <w:rFonts w:ascii="Times New Roman" w:hAnsi="Times New Roman" w:cs="Times New Roman"/>
          <w:sz w:val="24"/>
          <w:szCs w:val="24"/>
        </w:rPr>
        <w:t>– kącik grafomotoryczny, pisanie p</w:t>
      </w:r>
      <w:r>
        <w:rPr>
          <w:rFonts w:ascii="Times New Roman" w:hAnsi="Times New Roman" w:cs="Times New Roman"/>
          <w:sz w:val="24"/>
          <w:szCs w:val="24"/>
        </w:rPr>
        <w:t xml:space="preserve">o śladzie wyrazów określających </w:t>
      </w:r>
      <w:r w:rsidRPr="00E65E84">
        <w:rPr>
          <w:rFonts w:ascii="Times New Roman" w:hAnsi="Times New Roman" w:cs="Times New Roman"/>
          <w:sz w:val="24"/>
          <w:szCs w:val="24"/>
        </w:rPr>
        <w:t xml:space="preserve">emocje. </w:t>
      </w:r>
    </w:p>
    <w:p w:rsidR="00E65E84" w:rsidRDefault="00E65E84" w:rsidP="00C23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E84" w:rsidRPr="00E65E84" w:rsidRDefault="00E65E84" w:rsidP="00C23E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  <w:r w:rsidRPr="00E65E84">
        <w:rPr>
          <w:rFonts w:ascii="Times New Roman" w:hAnsi="Times New Roman" w:cs="Times New Roman"/>
          <w:b/>
          <w:i/>
          <w:sz w:val="24"/>
          <w:szCs w:val="24"/>
        </w:rPr>
        <w:t>Miłej pracy życzą Pani Asia i Pani Magda.</w:t>
      </w:r>
    </w:p>
    <w:p w:rsidR="00C23EB8" w:rsidRPr="00DC5A3C" w:rsidRDefault="00C23EB8" w:rsidP="00DC5A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23EB8" w:rsidRPr="00DC5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2294"/>
    <w:multiLevelType w:val="hybridMultilevel"/>
    <w:tmpl w:val="980ED9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D7"/>
    <w:rsid w:val="00134BC5"/>
    <w:rsid w:val="002350F4"/>
    <w:rsid w:val="00655BDE"/>
    <w:rsid w:val="007A2BD7"/>
    <w:rsid w:val="009C3EBE"/>
    <w:rsid w:val="00C23EB8"/>
    <w:rsid w:val="00DC5A3C"/>
    <w:rsid w:val="00E6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2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2020-05-17T09:47:00Z</dcterms:created>
  <dcterms:modified xsi:type="dcterms:W3CDTF">2020-05-20T04:12:00Z</dcterms:modified>
</cp:coreProperties>
</file>