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B" w:rsidRDefault="001A0C01" w:rsidP="001A0C01">
      <w:pPr>
        <w:pStyle w:val="Nagwek1"/>
        <w:jc w:val="center"/>
      </w:pPr>
      <w:r>
        <w:t>Temat tygodnia: „Polska to mój dom”</w:t>
      </w:r>
    </w:p>
    <w:p w:rsidR="001A0C01" w:rsidRDefault="001A0C01" w:rsidP="001A0C01">
      <w:pPr>
        <w:pStyle w:val="Nagwek2"/>
        <w:jc w:val="center"/>
      </w:pPr>
      <w:r>
        <w:t>Temat dnia dzisiejszego: „Mój dom”</w:t>
      </w:r>
    </w:p>
    <w:p w:rsidR="001A0C01" w:rsidRDefault="001A0C01" w:rsidP="001A0C01"/>
    <w:p w:rsidR="001A0C01" w:rsidRDefault="001A0C01" w:rsidP="001A0C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Cele:</w:t>
      </w:r>
    </w:p>
    <w:p w:rsidR="001A0C01" w:rsidRDefault="001A0C01" w:rsidP="001A0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Kształtowanie przynależności do rodziny</w:t>
      </w:r>
    </w:p>
    <w:p w:rsidR="001A0C01" w:rsidRDefault="001A0C01" w:rsidP="001A0C0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Uwrażliwianie na potrzebę zapamiętywania nazwy ulicy, na której się mieszka</w:t>
      </w:r>
    </w:p>
    <w:p w:rsidR="001A0C01" w:rsidRDefault="001A0C01" w:rsidP="001A0C01">
      <w:pPr>
        <w:jc w:val="both"/>
        <w:rPr>
          <w:rFonts w:ascii="Times New Roman" w:hAnsi="Times New Roman" w:cs="Times New Roman"/>
          <w:sz w:val="24"/>
        </w:rPr>
      </w:pPr>
    </w:p>
    <w:p w:rsidR="001A0C01" w:rsidRDefault="001A0C01" w:rsidP="001A0C0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Propozycje do realizacji tematu:</w:t>
      </w:r>
    </w:p>
    <w:p w:rsidR="001A0C01" w:rsidRDefault="001A0C01" w:rsidP="001A0C0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1A0C01">
        <w:rPr>
          <w:rFonts w:ascii="Times New Roman" w:hAnsi="Times New Roman" w:cs="Times New Roman"/>
          <w:sz w:val="24"/>
        </w:rPr>
        <w:t xml:space="preserve">Domy z klocków” – konstruowanie domów z klocków. Rozmowa z </w:t>
      </w:r>
      <w:r>
        <w:rPr>
          <w:rFonts w:ascii="Times New Roman" w:hAnsi="Times New Roman" w:cs="Times New Roman"/>
          <w:sz w:val="24"/>
        </w:rPr>
        <w:t>dzieckiem</w:t>
      </w:r>
      <w:r w:rsidRPr="001A0C01">
        <w:rPr>
          <w:rFonts w:ascii="Times New Roman" w:hAnsi="Times New Roman" w:cs="Times New Roman"/>
          <w:sz w:val="24"/>
        </w:rPr>
        <w:t xml:space="preserve"> na temat miejsca,</w:t>
      </w:r>
      <w:r>
        <w:rPr>
          <w:rFonts w:ascii="Times New Roman" w:hAnsi="Times New Roman" w:cs="Times New Roman"/>
          <w:sz w:val="24"/>
        </w:rPr>
        <w:t xml:space="preserve"> </w:t>
      </w:r>
      <w:r w:rsidRPr="001A0C01">
        <w:rPr>
          <w:rFonts w:ascii="Times New Roman" w:hAnsi="Times New Roman" w:cs="Times New Roman"/>
          <w:sz w:val="24"/>
        </w:rPr>
        <w:t xml:space="preserve">w którym </w:t>
      </w:r>
      <w:r>
        <w:rPr>
          <w:rFonts w:ascii="Times New Roman" w:hAnsi="Times New Roman" w:cs="Times New Roman"/>
          <w:sz w:val="24"/>
        </w:rPr>
        <w:t>mieszka</w:t>
      </w:r>
      <w:r w:rsidRPr="001A0C01">
        <w:rPr>
          <w:rFonts w:ascii="Times New Roman" w:hAnsi="Times New Roman" w:cs="Times New Roman"/>
          <w:sz w:val="24"/>
        </w:rPr>
        <w:t>.</w:t>
      </w:r>
      <w:r w:rsidR="005953D3">
        <w:rPr>
          <w:rFonts w:ascii="Times New Roman" w:hAnsi="Times New Roman" w:cs="Times New Roman"/>
          <w:sz w:val="24"/>
        </w:rPr>
        <w:t xml:space="preserve"> Zapoznanie dziecka z adresem zamieszkania.</w:t>
      </w:r>
      <w:r w:rsidRPr="001A0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Dziecko podaje</w:t>
      </w:r>
      <w:r w:rsidRPr="001A0C01">
        <w:rPr>
          <w:rFonts w:ascii="Times New Roman" w:hAnsi="Times New Roman" w:cs="Times New Roman"/>
          <w:sz w:val="24"/>
        </w:rPr>
        <w:t xml:space="preserve"> skojarzenia ze słowem </w:t>
      </w:r>
      <w:r w:rsidRPr="001A0C01">
        <w:rPr>
          <w:rFonts w:ascii="Times New Roman" w:hAnsi="Times New Roman" w:cs="Times New Roman"/>
          <w:b/>
          <w:sz w:val="24"/>
        </w:rPr>
        <w:t>dom</w:t>
      </w:r>
      <w:r w:rsidRPr="001A0C01">
        <w:rPr>
          <w:rFonts w:ascii="Times New Roman" w:hAnsi="Times New Roman" w:cs="Times New Roman"/>
          <w:sz w:val="24"/>
        </w:rPr>
        <w:t xml:space="preserve">. Następnie </w:t>
      </w:r>
      <w:r>
        <w:rPr>
          <w:rFonts w:ascii="Times New Roman" w:hAnsi="Times New Roman" w:cs="Times New Roman"/>
          <w:sz w:val="24"/>
        </w:rPr>
        <w:t>dziecko</w:t>
      </w:r>
      <w:r w:rsidRPr="001A0C0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siada z rodzicem</w:t>
      </w:r>
      <w:r w:rsidRPr="001A0C01">
        <w:rPr>
          <w:rFonts w:ascii="Times New Roman" w:hAnsi="Times New Roman" w:cs="Times New Roman"/>
          <w:sz w:val="24"/>
        </w:rPr>
        <w:t xml:space="preserve"> na</w:t>
      </w:r>
      <w:r>
        <w:rPr>
          <w:rFonts w:ascii="Times New Roman" w:hAnsi="Times New Roman" w:cs="Times New Roman"/>
          <w:sz w:val="24"/>
        </w:rPr>
        <w:t xml:space="preserve"> </w:t>
      </w:r>
      <w:r w:rsidRPr="001A0C01">
        <w:rPr>
          <w:rFonts w:ascii="Times New Roman" w:hAnsi="Times New Roman" w:cs="Times New Roman"/>
          <w:sz w:val="24"/>
        </w:rPr>
        <w:t>dywanie i wspólnie</w:t>
      </w:r>
      <w:r>
        <w:rPr>
          <w:rFonts w:ascii="Times New Roman" w:hAnsi="Times New Roman" w:cs="Times New Roman"/>
          <w:sz w:val="24"/>
        </w:rPr>
        <w:t xml:space="preserve"> układają domy z klocków dostępnych w domu.</w:t>
      </w:r>
    </w:p>
    <w:p w:rsidR="009123AD" w:rsidRDefault="009123AD" w:rsidP="009123A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Dom – słuchanie fragmentu wiersza A. Bernat.</w:t>
      </w:r>
      <w:r>
        <w:rPr>
          <w:rFonts w:ascii="Times New Roman" w:hAnsi="Times New Roman" w:cs="Times New Roman"/>
          <w:sz w:val="24"/>
        </w:rPr>
        <w:t xml:space="preserve"> Rozmowa na jego temat</w:t>
      </w:r>
      <w:r w:rsidR="005F7A3C">
        <w:rPr>
          <w:rFonts w:ascii="Times New Roman" w:hAnsi="Times New Roman" w:cs="Times New Roman"/>
          <w:sz w:val="24"/>
        </w:rPr>
        <w:t xml:space="preserve"> </w:t>
      </w:r>
      <w:r w:rsidR="00BD6ED3">
        <w:rPr>
          <w:rFonts w:ascii="Times New Roman" w:hAnsi="Times New Roman" w:cs="Times New Roman"/>
          <w:sz w:val="24"/>
        </w:rPr>
        <w:t>(</w:t>
      </w:r>
      <w:r w:rsidR="005F7A3C">
        <w:rPr>
          <w:rFonts w:ascii="Times New Roman" w:hAnsi="Times New Roman" w:cs="Times New Roman"/>
          <w:sz w:val="24"/>
        </w:rPr>
        <w:t>z pomocą ilustracji</w:t>
      </w:r>
      <w:r w:rsidR="00BD6ED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  <w:r w:rsidR="00BD6ED3">
        <w:rPr>
          <w:rFonts w:ascii="Times New Roman" w:hAnsi="Times New Roman" w:cs="Times New Roman"/>
          <w:sz w:val="24"/>
        </w:rPr>
        <w:t xml:space="preserve"> Dziecko opowiada jak mogą wyglądać domy zwierząt. Rodzic zachęca dziecko do wypowiada</w:t>
      </w:r>
      <w:r w:rsidR="000A4E45">
        <w:rPr>
          <w:rFonts w:ascii="Times New Roman" w:hAnsi="Times New Roman" w:cs="Times New Roman"/>
          <w:sz w:val="24"/>
        </w:rPr>
        <w:t>nia się na temat swojego domu</w:t>
      </w:r>
      <w:r>
        <w:rPr>
          <w:rFonts w:ascii="Times New Roman" w:hAnsi="Times New Roman" w:cs="Times New Roman"/>
          <w:sz w:val="24"/>
        </w:rPr>
        <w:t xml:space="preserve">. </w:t>
      </w:r>
    </w:p>
    <w:p w:rsidR="00AB6E70" w:rsidRDefault="00AB6E70" w:rsidP="009123A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123AD">
        <w:rPr>
          <w:rFonts w:ascii="Times New Roman" w:hAnsi="Times New Roman" w:cs="Times New Roman"/>
          <w:b/>
          <w:sz w:val="24"/>
        </w:rPr>
        <w:t>Dom (fragment)</w:t>
      </w:r>
    </w:p>
    <w:p w:rsid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Anna Bernat</w:t>
      </w: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Zwierzęta kochają i łąkę i las,</w:t>
      </w: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a ryby swą rzekę jak nikt.</w:t>
      </w: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Ptaki tu drzewa mają,</w:t>
      </w: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by wracać do gniazd,</w:t>
      </w: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a kwiaty w ogrodzie swój świat [...]</w:t>
      </w: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Na ziemi jest wiele i wiosek, i miast.</w:t>
      </w: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Jak wiele, któż zliczy je, kto?</w:t>
      </w: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Jedno miejsce jest nasze, by przeżyć swój czas,</w:t>
      </w: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o miejscu tym mówi się DOM.</w:t>
      </w:r>
    </w:p>
    <w:p w:rsidR="009123AD" w:rsidRPr="009123AD" w:rsidRDefault="009123AD" w:rsidP="009123A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Na ziemi, to każdy z nas wie,</w:t>
      </w:r>
    </w:p>
    <w:p w:rsidR="009123AD" w:rsidRDefault="009123AD" w:rsidP="00AB6E7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9123AD">
        <w:rPr>
          <w:rFonts w:ascii="Times New Roman" w:hAnsi="Times New Roman" w:cs="Times New Roman"/>
          <w:sz w:val="24"/>
        </w:rPr>
        <w:t>jest miejsce, gdzie dobrze mu jest!</w:t>
      </w:r>
    </w:p>
    <w:p w:rsidR="00AB6E70" w:rsidRDefault="00AB6E70" w:rsidP="0065025F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7"/>
        <w:gridCol w:w="4761"/>
      </w:tblGrid>
      <w:tr w:rsidR="00AB6E70" w:rsidTr="00AB6E70">
        <w:tc>
          <w:tcPr>
            <w:tcW w:w="4606" w:type="dxa"/>
            <w:vAlign w:val="center"/>
          </w:tcPr>
          <w:p w:rsidR="00AB6E70" w:rsidRPr="00AB6E70" w:rsidRDefault="00AB6E70" w:rsidP="00AB6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E7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lastRenderedPageBreak/>
              <w:drawing>
                <wp:inline distT="0" distB="0" distL="0" distR="0" wp14:anchorId="2756E76E" wp14:editId="4BF92F57">
                  <wp:extent cx="2019300" cy="20193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yby-400-494808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AB6E70" w:rsidRDefault="00AB6E70" w:rsidP="00AB6E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1FA0AC2A" wp14:editId="71F97975">
                  <wp:extent cx="2314575" cy="197167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ta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575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6E70" w:rsidTr="00AB6E70">
        <w:tc>
          <w:tcPr>
            <w:tcW w:w="4606" w:type="dxa"/>
            <w:vAlign w:val="center"/>
          </w:tcPr>
          <w:p w:rsidR="00AB6E70" w:rsidRPr="00AB6E70" w:rsidRDefault="00AB6E70" w:rsidP="00AB6E7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B6E70"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  <w:drawing>
                <wp:inline distT="0" distB="0" distL="0" distR="0" wp14:anchorId="0AB5722C" wp14:editId="6DE9AE6A">
                  <wp:extent cx="2686050" cy="1704975"/>
                  <wp:effectExtent l="0" t="0" r="0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bran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AB6E70" w:rsidRDefault="00AB6E70" w:rsidP="00AB6E7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drawing>
                <wp:inline distT="0" distB="0" distL="0" distR="0" wp14:anchorId="56EB172E" wp14:editId="13E520F9">
                  <wp:extent cx="2886075" cy="1840637"/>
                  <wp:effectExtent l="0" t="0" r="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my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6478" cy="1840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6E70" w:rsidRDefault="00AB6E70" w:rsidP="0065025F">
      <w:pPr>
        <w:jc w:val="both"/>
        <w:rPr>
          <w:rFonts w:ascii="Times New Roman" w:hAnsi="Times New Roman" w:cs="Times New Roman"/>
          <w:sz w:val="24"/>
        </w:rPr>
      </w:pPr>
    </w:p>
    <w:p w:rsidR="0065025F" w:rsidRDefault="0065025F" w:rsidP="006502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65025F">
        <w:rPr>
          <w:rFonts w:ascii="Times New Roman" w:hAnsi="Times New Roman" w:cs="Times New Roman"/>
          <w:sz w:val="24"/>
        </w:rPr>
        <w:t xml:space="preserve">„Duży i mały dom” – zabawa orientacyjno-porządkowa. </w:t>
      </w:r>
      <w:r>
        <w:rPr>
          <w:rFonts w:ascii="Times New Roman" w:hAnsi="Times New Roman" w:cs="Times New Roman"/>
          <w:sz w:val="24"/>
        </w:rPr>
        <w:t>Dziecko porusza</w:t>
      </w:r>
      <w:r w:rsidRPr="0065025F">
        <w:rPr>
          <w:rFonts w:ascii="Times New Roman" w:hAnsi="Times New Roman" w:cs="Times New Roman"/>
          <w:sz w:val="24"/>
        </w:rPr>
        <w:t xml:space="preserve"> się po </w:t>
      </w:r>
      <w:r>
        <w:rPr>
          <w:rFonts w:ascii="Times New Roman" w:hAnsi="Times New Roman" w:cs="Times New Roman"/>
          <w:sz w:val="24"/>
        </w:rPr>
        <w:t>pokoju</w:t>
      </w:r>
      <w:r w:rsidRPr="0065025F">
        <w:rPr>
          <w:rFonts w:ascii="Times New Roman" w:hAnsi="Times New Roman" w:cs="Times New Roman"/>
          <w:sz w:val="24"/>
        </w:rPr>
        <w:t xml:space="preserve"> w </w:t>
      </w:r>
      <w:r>
        <w:rPr>
          <w:rFonts w:ascii="Times New Roman" w:hAnsi="Times New Roman" w:cs="Times New Roman"/>
          <w:sz w:val="24"/>
        </w:rPr>
        <w:t>rytm</w:t>
      </w:r>
      <w:r w:rsidR="00BD6ED3">
        <w:rPr>
          <w:rFonts w:ascii="Times New Roman" w:hAnsi="Times New Roman" w:cs="Times New Roman"/>
          <w:sz w:val="24"/>
        </w:rPr>
        <w:t>ie</w:t>
      </w:r>
      <w:r w:rsidRPr="006502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wyklaskiwanym przez rodzica</w:t>
      </w:r>
      <w:r w:rsidRPr="0065025F">
        <w:rPr>
          <w:rFonts w:ascii="Times New Roman" w:hAnsi="Times New Roman" w:cs="Times New Roman"/>
          <w:sz w:val="24"/>
        </w:rPr>
        <w:t xml:space="preserve">. Na hasło: </w:t>
      </w:r>
      <w:r w:rsidRPr="0065025F">
        <w:rPr>
          <w:rFonts w:ascii="Times New Roman" w:hAnsi="Times New Roman" w:cs="Times New Roman"/>
          <w:b/>
          <w:sz w:val="24"/>
        </w:rPr>
        <w:t>Małe domy</w:t>
      </w:r>
      <w:r w:rsidRPr="006502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dziecko przykuca i układa</w:t>
      </w:r>
      <w:r w:rsidRPr="0065025F">
        <w:rPr>
          <w:rFonts w:ascii="Times New Roman" w:hAnsi="Times New Roman" w:cs="Times New Roman"/>
          <w:sz w:val="24"/>
        </w:rPr>
        <w:t xml:space="preserve"> ręce nad </w:t>
      </w:r>
      <w:r>
        <w:rPr>
          <w:rFonts w:ascii="Times New Roman" w:hAnsi="Times New Roman" w:cs="Times New Roman"/>
          <w:sz w:val="24"/>
        </w:rPr>
        <w:t xml:space="preserve">głową </w:t>
      </w:r>
      <w:r w:rsidRPr="0065025F">
        <w:rPr>
          <w:rFonts w:ascii="Times New Roman" w:hAnsi="Times New Roman" w:cs="Times New Roman"/>
          <w:sz w:val="24"/>
        </w:rPr>
        <w:t xml:space="preserve">w kształcie daszku, na hasło: </w:t>
      </w:r>
      <w:r w:rsidRPr="0065025F">
        <w:rPr>
          <w:rFonts w:ascii="Times New Roman" w:hAnsi="Times New Roman" w:cs="Times New Roman"/>
          <w:b/>
          <w:sz w:val="24"/>
        </w:rPr>
        <w:t>Duże domy</w:t>
      </w:r>
      <w:r>
        <w:rPr>
          <w:rFonts w:ascii="Times New Roman" w:hAnsi="Times New Roman" w:cs="Times New Roman"/>
          <w:sz w:val="24"/>
        </w:rPr>
        <w:t xml:space="preserve"> – staje na palcach i układa</w:t>
      </w:r>
      <w:r w:rsidRPr="0065025F">
        <w:rPr>
          <w:rFonts w:ascii="Times New Roman" w:hAnsi="Times New Roman" w:cs="Times New Roman"/>
          <w:sz w:val="24"/>
        </w:rPr>
        <w:t xml:space="preserve"> ręce nad </w:t>
      </w:r>
      <w:r>
        <w:rPr>
          <w:rFonts w:ascii="Times New Roman" w:hAnsi="Times New Roman" w:cs="Times New Roman"/>
          <w:sz w:val="24"/>
        </w:rPr>
        <w:t>głową</w:t>
      </w:r>
      <w:r w:rsidRPr="0065025F">
        <w:rPr>
          <w:rFonts w:ascii="Times New Roman" w:hAnsi="Times New Roman" w:cs="Times New Roman"/>
          <w:sz w:val="24"/>
        </w:rPr>
        <w:t xml:space="preserve"> w kształcie</w:t>
      </w:r>
      <w:r>
        <w:rPr>
          <w:rFonts w:ascii="Times New Roman" w:hAnsi="Times New Roman" w:cs="Times New Roman"/>
          <w:sz w:val="24"/>
        </w:rPr>
        <w:t xml:space="preserve"> </w:t>
      </w:r>
      <w:r w:rsidRPr="0065025F">
        <w:rPr>
          <w:rFonts w:ascii="Times New Roman" w:hAnsi="Times New Roman" w:cs="Times New Roman"/>
          <w:sz w:val="24"/>
        </w:rPr>
        <w:t>daszku.</w:t>
      </w:r>
    </w:p>
    <w:p w:rsidR="0095127F" w:rsidRDefault="0095127F" w:rsidP="0065025F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Dla chętnych – karta pracy. </w:t>
      </w:r>
    </w:p>
    <w:p w:rsidR="0095127F" w:rsidRPr="0065025F" w:rsidRDefault="0095127F" w:rsidP="0095127F">
      <w:pPr>
        <w:pStyle w:val="Akapitzlis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column"/>
      </w:r>
      <w:bookmarkStart w:id="0" w:name="_GoBack"/>
      <w:bookmarkEnd w:id="0"/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1352550" y="895350"/>
            <wp:positionH relativeFrom="margin">
              <wp:align>center</wp:align>
            </wp:positionH>
            <wp:positionV relativeFrom="margin">
              <wp:align>center</wp:align>
            </wp:positionV>
            <wp:extent cx="6885305" cy="92792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813" cy="92795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5127F" w:rsidRPr="00650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256A"/>
    <w:multiLevelType w:val="hybridMultilevel"/>
    <w:tmpl w:val="BD4A3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D0519"/>
    <w:multiLevelType w:val="hybridMultilevel"/>
    <w:tmpl w:val="971A3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E42177"/>
    <w:multiLevelType w:val="hybridMultilevel"/>
    <w:tmpl w:val="1A38237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92667B5"/>
    <w:multiLevelType w:val="hybridMultilevel"/>
    <w:tmpl w:val="C0005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C01"/>
    <w:rsid w:val="000A4E45"/>
    <w:rsid w:val="000A5E5B"/>
    <w:rsid w:val="001A0C01"/>
    <w:rsid w:val="005953D3"/>
    <w:rsid w:val="005F7A3C"/>
    <w:rsid w:val="0065025F"/>
    <w:rsid w:val="009123AD"/>
    <w:rsid w:val="0095127F"/>
    <w:rsid w:val="00AB6E70"/>
    <w:rsid w:val="00B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0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A0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A0C01"/>
    <w:pPr>
      <w:ind w:left="720"/>
      <w:contextualSpacing/>
    </w:pPr>
  </w:style>
  <w:style w:type="table" w:styleId="Tabela-Siatka">
    <w:name w:val="Table Grid"/>
    <w:basedOn w:val="Standardowy"/>
    <w:uiPriority w:val="59"/>
    <w:rsid w:val="00AB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0C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0C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0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A0C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1A0C01"/>
    <w:pPr>
      <w:ind w:left="720"/>
      <w:contextualSpacing/>
    </w:pPr>
  </w:style>
  <w:style w:type="table" w:styleId="Tabela-Siatka">
    <w:name w:val="Table Grid"/>
    <w:basedOn w:val="Standardowy"/>
    <w:uiPriority w:val="59"/>
    <w:rsid w:val="00AB6E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E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Gielo</dc:creator>
  <cp:lastModifiedBy>Gielo</cp:lastModifiedBy>
  <cp:revision>9</cp:revision>
  <dcterms:created xsi:type="dcterms:W3CDTF">2020-04-28T12:14:00Z</dcterms:created>
  <dcterms:modified xsi:type="dcterms:W3CDTF">2020-04-28T12:49:00Z</dcterms:modified>
</cp:coreProperties>
</file>