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owyrniony"/>
          <w:sz w:val="28"/>
          <w:szCs w:val="28"/>
          <w:u w:val="single"/>
        </w:rPr>
        <w:t>Wiersz J. Koczanowskiej, pt. „Podwórko”.</w:t>
      </w:r>
      <w:r>
        <w:rPr>
          <w:sz w:val="28"/>
          <w:szCs w:val="28"/>
        </w:rPr>
        <w:t xml:space="preserve"> </w:t>
      </w:r>
    </w:p>
    <w:p>
      <w:pPr>
        <w:pStyle w:val="Tretekstu"/>
        <w:bidi w:val="0"/>
        <w:jc w:val="left"/>
        <w:rPr/>
      </w:pPr>
      <w:r>
        <w:rPr>
          <w:rStyle w:val="Wyrnienie"/>
          <w:sz w:val="28"/>
          <w:szCs w:val="28"/>
        </w:rPr>
        <w:t xml:space="preserve">Na naszym podwórku wspaniała zabawa,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jest ławka, huśtawka i zielona trawa.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Tutaj się bawimy, zapraszamy gości,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bo wspólna zabawa to mnóstwo radości.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Jest piasek, łopatka i wiele foremek,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są piłki, skakanki, czerwony rowerek. </w:t>
      </w:r>
    </w:p>
    <w:p>
      <w:pPr>
        <w:pStyle w:val="Tretekstu"/>
        <w:bidi w:val="0"/>
        <w:jc w:val="left"/>
        <w:rPr/>
      </w:pPr>
      <w:r>
        <w:rPr>
          <w:rStyle w:val="Wyrnienie"/>
          <w:sz w:val="28"/>
          <w:szCs w:val="28"/>
        </w:rPr>
        <w:t>ROZMOWA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– </w:t>
      </w:r>
      <w:r>
        <w:rPr>
          <w:rStyle w:val="Wyrnienie"/>
          <w:sz w:val="28"/>
          <w:szCs w:val="28"/>
        </w:rPr>
        <w:t>Co znajduje się na podwórku?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Wyrnienie"/>
          <w:sz w:val="28"/>
          <w:szCs w:val="28"/>
        </w:rPr>
        <w:t xml:space="preserve">– </w:t>
      </w:r>
      <w:r>
        <w:rPr>
          <w:rStyle w:val="Wyrnienie"/>
          <w:sz w:val="28"/>
          <w:szCs w:val="28"/>
        </w:rPr>
        <w:t>W co się można na nim bawić?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52</Words>
  <Characters>285</Characters>
  <CharactersWithSpaces>335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2020-06-07T15:04:05Z</dcterms:created>
  <dc:creator/>
  <dc:description/>
  <dc:language>pl-PL</dc:language>
  <cp:lastModifiedBy/>
  <dcterms:modified xsi:type="dcterms:W3CDTF">2020-06-07T15:04:56Z</dcterms:modified>
  <cp:revision>1</cp:revision>
  <dc:subject/>
  <dc:title/>
</cp:coreProperties>
</file>