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758D" w14:textId="77777777" w:rsidR="00C13BBC" w:rsidRDefault="008F16C5">
      <w:r>
        <w:t>RODZICE „PSZCZÓŁEK”!</w:t>
      </w:r>
    </w:p>
    <w:p w14:paraId="21BE8E1F" w14:textId="77777777" w:rsidR="008F16C5" w:rsidRDefault="008F16C5">
      <w:r>
        <w:t>Rodzice pobawcie się razem z dziećmi.</w:t>
      </w:r>
    </w:p>
    <w:p w14:paraId="265F0452" w14:textId="77777777" w:rsidR="008F16C5" w:rsidRDefault="008F16C5" w:rsidP="008F16C5">
      <w:pPr>
        <w:pStyle w:val="Akapitzlist"/>
        <w:numPr>
          <w:ilvl w:val="0"/>
          <w:numId w:val="1"/>
        </w:numPr>
      </w:pPr>
      <w:r>
        <w:t>„Wielkanocne jajka”- porównajcie różnego rodzaju jajka dekoracyjne: kraszanki, pisanki, wydmuszki, zapoznajcie dzieci z symboliką  jaja. Zapytajcie dzieci, z jakim produktem spożywczym kojarzy im się Wielkanoc.</w:t>
      </w:r>
    </w:p>
    <w:p w14:paraId="26357517" w14:textId="77777777" w:rsidR="008F16C5" w:rsidRDefault="008F16C5" w:rsidP="008F16C5">
      <w:pPr>
        <w:pStyle w:val="Akapitzlist"/>
        <w:numPr>
          <w:ilvl w:val="0"/>
          <w:numId w:val="1"/>
        </w:numPr>
      </w:pPr>
      <w:r>
        <w:t>„Jak barwimy jajka”- opowiadanie dzieciom jak w sposób naturalny można barwić jajka:</w:t>
      </w:r>
    </w:p>
    <w:p w14:paraId="6BD9A8C7" w14:textId="77777777" w:rsidR="008F16C5" w:rsidRDefault="008F16C5" w:rsidP="008F16C5">
      <w:pPr>
        <w:pStyle w:val="Akapitzlist"/>
      </w:pPr>
      <w:r>
        <w:t>Żółty- suche łupin cebuli</w:t>
      </w:r>
    </w:p>
    <w:p w14:paraId="182CC7B1" w14:textId="77777777" w:rsidR="008F16C5" w:rsidRDefault="008F16C5" w:rsidP="008F16C5">
      <w:pPr>
        <w:pStyle w:val="Akapitzlist"/>
      </w:pPr>
      <w:r>
        <w:t>Czerwony- kora dębu, owoce czarnego bzu, suszone jagody</w:t>
      </w:r>
    </w:p>
    <w:p w14:paraId="08F58C46" w14:textId="77777777" w:rsidR="008F16C5" w:rsidRDefault="008F16C5" w:rsidP="008F16C5">
      <w:pPr>
        <w:pStyle w:val="Akapitzlist"/>
      </w:pPr>
      <w:r>
        <w:t>Różowy- sok z buraka</w:t>
      </w:r>
    </w:p>
    <w:p w14:paraId="4F130B08" w14:textId="77777777" w:rsidR="008F16C5" w:rsidRDefault="008F16C5" w:rsidP="008F16C5">
      <w:pPr>
        <w:pStyle w:val="Akapitzlist"/>
      </w:pPr>
      <w:r>
        <w:t>Pomarańczowy- marchew, dynia</w:t>
      </w:r>
    </w:p>
    <w:p w14:paraId="289B1530" w14:textId="77777777" w:rsidR="008F16C5" w:rsidRDefault="008F16C5" w:rsidP="008F16C5">
      <w:pPr>
        <w:pStyle w:val="Akapitzlist"/>
      </w:pPr>
      <w:r>
        <w:t>Niebieski- owoce tarniny</w:t>
      </w:r>
    </w:p>
    <w:p w14:paraId="60889FC3" w14:textId="77777777" w:rsidR="008F16C5" w:rsidRDefault="008F16C5" w:rsidP="008F16C5">
      <w:pPr>
        <w:pStyle w:val="Akapitzlist"/>
      </w:pPr>
      <w:r>
        <w:t>Fioletowy- płatki ciemnej malwy</w:t>
      </w:r>
    </w:p>
    <w:p w14:paraId="7465E70F" w14:textId="77777777" w:rsidR="008F16C5" w:rsidRDefault="008F16C5" w:rsidP="008F16C5">
      <w:pPr>
        <w:pStyle w:val="Akapitzlist"/>
      </w:pPr>
      <w:r>
        <w:t>Zielony- trawa, pokrzywa</w:t>
      </w:r>
    </w:p>
    <w:p w14:paraId="045E27E2" w14:textId="77777777" w:rsidR="008F16C5" w:rsidRDefault="008F16C5" w:rsidP="008F16C5">
      <w:pPr>
        <w:pStyle w:val="Akapitzlist"/>
      </w:pPr>
      <w:r>
        <w:t>Czarny- wygotowane olchowe szyszki</w:t>
      </w:r>
    </w:p>
    <w:p w14:paraId="2B2CBF47" w14:textId="77777777" w:rsidR="008F16C5" w:rsidRDefault="008F16C5" w:rsidP="008F16C5">
      <w:pPr>
        <w:pStyle w:val="Akapitzlist"/>
        <w:numPr>
          <w:ilvl w:val="0"/>
          <w:numId w:val="1"/>
        </w:numPr>
      </w:pPr>
      <w:r>
        <w:t>Ugotowanie jajek w skórkach buraków lub łupinach cebuli.</w:t>
      </w:r>
    </w:p>
    <w:p w14:paraId="6EB2C6C7" w14:textId="77777777" w:rsidR="00FD3DDA" w:rsidRDefault="00FD3DDA" w:rsidP="008F16C5">
      <w:pPr>
        <w:pStyle w:val="Akapitzlist"/>
        <w:numPr>
          <w:ilvl w:val="0"/>
          <w:numId w:val="1"/>
        </w:numPr>
      </w:pPr>
      <w:r>
        <w:t>„Pisanka z układanki”- Rodzic rysuje na dużym brystolu ogromną pisankę. Dzieli ją na drobne fragmenty- puzzle, które wycina dziecko. Dziecko ozdabia każdy element układanki. Po ozdobieniu składa wszystkie elementy w całość i przykleja na karton.</w:t>
      </w:r>
    </w:p>
    <w:p w14:paraId="5B80C524" w14:textId="77777777" w:rsidR="00FD3DDA" w:rsidRDefault="00FD3DDA" w:rsidP="008F16C5">
      <w:pPr>
        <w:pStyle w:val="Akapitzlist"/>
        <w:numPr>
          <w:ilvl w:val="0"/>
          <w:numId w:val="1"/>
        </w:numPr>
      </w:pPr>
      <w:r>
        <w:t>Zestaw ćwiczeń gimnastycznych:</w:t>
      </w:r>
    </w:p>
    <w:p w14:paraId="7617D1DD" w14:textId="77777777" w:rsidR="00FD3DDA" w:rsidRDefault="00FD3DDA" w:rsidP="008F16C5">
      <w:pPr>
        <w:pStyle w:val="Akapitzlist"/>
        <w:numPr>
          <w:ilvl w:val="0"/>
          <w:numId w:val="1"/>
        </w:numPr>
      </w:pPr>
      <w:r>
        <w:t>„Skaczące pisanki”- dziecko skacze naśladując żabki</w:t>
      </w:r>
    </w:p>
    <w:p w14:paraId="0ADAF8AF" w14:textId="77777777" w:rsidR="00FD3DDA" w:rsidRDefault="00FD3DDA" w:rsidP="008F16C5">
      <w:pPr>
        <w:pStyle w:val="Akapitzlist"/>
        <w:numPr>
          <w:ilvl w:val="0"/>
          <w:numId w:val="1"/>
        </w:numPr>
      </w:pPr>
      <w:r>
        <w:t>„Zające na łące”- dzieci wykonują zajęcze skoki. Po drodze wykonują obrót wokół własnej osi i przechodzą przez szarfę</w:t>
      </w:r>
    </w:p>
    <w:p w14:paraId="0D830C8C" w14:textId="77777777" w:rsidR="00FD3DDA" w:rsidRDefault="00FD3DDA" w:rsidP="008F16C5">
      <w:pPr>
        <w:pStyle w:val="Akapitzlist"/>
        <w:numPr>
          <w:ilvl w:val="0"/>
          <w:numId w:val="1"/>
        </w:numPr>
      </w:pPr>
      <w:r>
        <w:t>„Jajko na łyżce”- dziecko niesie w ustach jajko na łyżce po wyznaczonym torze</w:t>
      </w:r>
    </w:p>
    <w:sectPr w:rsidR="00FD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764FC"/>
    <w:multiLevelType w:val="hybridMultilevel"/>
    <w:tmpl w:val="4C5E0B28"/>
    <w:lvl w:ilvl="0" w:tplc="9D16F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C5"/>
    <w:rsid w:val="001B6979"/>
    <w:rsid w:val="004B24FA"/>
    <w:rsid w:val="008F16C5"/>
    <w:rsid w:val="00C13BBC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7A26"/>
  <w15:docId w15:val="{097DF7ED-7880-4FCE-92A3-ACCD4399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sylwia siębor</cp:lastModifiedBy>
  <cp:revision>2</cp:revision>
  <dcterms:created xsi:type="dcterms:W3CDTF">2021-03-30T08:54:00Z</dcterms:created>
  <dcterms:modified xsi:type="dcterms:W3CDTF">2021-03-30T08:54:00Z</dcterms:modified>
</cp:coreProperties>
</file>