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7AD58" w14:textId="77777777" w:rsidR="00216919" w:rsidRPr="006D51D7" w:rsidRDefault="00216919" w:rsidP="00216919">
      <w:pPr>
        <w:jc w:val="center"/>
        <w:rPr>
          <w:b/>
          <w:sz w:val="32"/>
          <w:szCs w:val="32"/>
        </w:rPr>
      </w:pPr>
      <w:r w:rsidRPr="006D51D7">
        <w:rPr>
          <w:b/>
          <w:sz w:val="32"/>
          <w:szCs w:val="32"/>
        </w:rPr>
        <w:t>2 kwiecień 2020</w:t>
      </w:r>
    </w:p>
    <w:p w14:paraId="553200C7" w14:textId="77777777" w:rsidR="00093CF4" w:rsidRPr="006D51D7" w:rsidRDefault="00540D3B" w:rsidP="002169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Temat: Śmigus</w:t>
      </w:r>
      <w:r w:rsidR="00216919" w:rsidRPr="006D51D7">
        <w:rPr>
          <w:b/>
          <w:sz w:val="32"/>
          <w:szCs w:val="32"/>
        </w:rPr>
        <w:t>-dyngus i inne zwyczaje</w:t>
      </w:r>
      <w:r>
        <w:rPr>
          <w:b/>
          <w:sz w:val="32"/>
          <w:szCs w:val="32"/>
        </w:rPr>
        <w:t>.</w:t>
      </w:r>
    </w:p>
    <w:p w14:paraId="7A54BD23" w14:textId="77777777" w:rsidR="00216919" w:rsidRPr="00216919" w:rsidRDefault="00216919" w:rsidP="00216919">
      <w:pPr>
        <w:jc w:val="center"/>
        <w:rPr>
          <w:b/>
        </w:rPr>
      </w:pPr>
    </w:p>
    <w:p w14:paraId="1FE8E8AB" w14:textId="77777777" w:rsidR="00216919" w:rsidRDefault="00216919" w:rsidP="00216919">
      <w:pPr>
        <w:pStyle w:val="Akapitzlist"/>
        <w:tabs>
          <w:tab w:val="right" w:pos="9072"/>
        </w:tabs>
        <w:jc w:val="both"/>
      </w:pPr>
      <w:r w:rsidRPr="00216919">
        <w:rPr>
          <w:b/>
        </w:rPr>
        <w:t>1.Tajemniczy śmigus -dyngus” – zapoznanie dzieci ze zwyczajem lanego poniedziałku.</w:t>
      </w:r>
      <w:r>
        <w:t xml:space="preserve"> </w:t>
      </w:r>
      <w:r>
        <w:tab/>
      </w:r>
    </w:p>
    <w:p w14:paraId="4532B2D3" w14:textId="77777777" w:rsidR="00525D0F" w:rsidRDefault="00216919" w:rsidP="00525D0F">
      <w:r>
        <w:t>Rodzic wyświetla fil</w:t>
      </w:r>
      <w:r w:rsidR="006D51D7">
        <w:t xml:space="preserve">m o dniu zwanym śmigus -dyngus. </w:t>
      </w:r>
      <w:hyperlink r:id="rId6" w:history="1">
        <w:r w:rsidR="000771BC" w:rsidRPr="00122551">
          <w:rPr>
            <w:rStyle w:val="Hipercze"/>
          </w:rPr>
          <w:t>https://www.youtube.com/watch?v=fKjx3akV02w</w:t>
        </w:r>
      </w:hyperlink>
      <w:r w:rsidR="000771BC">
        <w:t xml:space="preserve">  </w:t>
      </w:r>
    </w:p>
    <w:p w14:paraId="4503262A" w14:textId="77777777" w:rsidR="006D51D7" w:rsidRDefault="00216919" w:rsidP="00216919">
      <w:pPr>
        <w:jc w:val="both"/>
      </w:pPr>
      <w:r>
        <w:t xml:space="preserve">Zwraca uwagę na ogólną radość, zabawę, wesołość. Podaje jego drugą nazwę – lany </w:t>
      </w:r>
      <w:r w:rsidR="00540D3B">
        <w:t>poniedziałek – zachęcając dziecko</w:t>
      </w:r>
      <w:r>
        <w:t xml:space="preserve"> do interpretacji nazwy. </w:t>
      </w:r>
      <w:r w:rsidR="00540D3B">
        <w:t xml:space="preserve"> </w:t>
      </w:r>
      <w:r>
        <w:t>Zwraca uwagę, że tego typu zabawy powinny przebiegać z zachowaniem zasad ostrożności i umiaru (polewamy kogoś symbolicznie, nie niszczymy wodą całej odzieży). Następnie rodzic zaprasza dzieci do urządzenia śmigusa -dyngusa kwiatom. Dzieci wlewają wodę do konewek, zraszaczy i z umiarem podlewają domowe rośliny.</w:t>
      </w:r>
    </w:p>
    <w:p w14:paraId="24DBE71C" w14:textId="77777777" w:rsidR="006D51D7" w:rsidRDefault="006D51D7" w:rsidP="00216919">
      <w:pPr>
        <w:jc w:val="both"/>
      </w:pPr>
    </w:p>
    <w:p w14:paraId="233DEC73" w14:textId="77777777" w:rsidR="00525D0F" w:rsidRDefault="00525D0F" w:rsidP="00216919">
      <w:pPr>
        <w:jc w:val="both"/>
      </w:pPr>
      <w:r>
        <w:t xml:space="preserve">  </w:t>
      </w:r>
      <w:r w:rsidR="006D51D7">
        <w:t xml:space="preserve">    </w:t>
      </w:r>
      <w:r w:rsidR="006D51D7">
        <w:rPr>
          <w:noProof/>
          <w:lang w:eastAsia="pl-PL"/>
        </w:rPr>
        <w:drawing>
          <wp:inline distT="0" distB="0" distL="0" distR="0" wp14:anchorId="2E4118E5" wp14:editId="1264D2A0">
            <wp:extent cx="2686050" cy="1873337"/>
            <wp:effectExtent l="0" t="0" r="0" b="0"/>
            <wp:docPr id="2" name="Obraz 2" descr="Poniedziałek Wielkanocny (Śmigus- Dyngus) –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niedziałek Wielkanocny (Śmigus- Dyngus) – Przedszko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38" cy="187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1D7">
        <w:t xml:space="preserve">         </w:t>
      </w:r>
      <w:r w:rsidR="006D51D7">
        <w:rPr>
          <w:noProof/>
          <w:lang w:eastAsia="pl-PL"/>
        </w:rPr>
        <w:drawing>
          <wp:inline distT="0" distB="0" distL="0" distR="0" wp14:anchorId="40F0F7E7" wp14:editId="77632019">
            <wp:extent cx="2590800" cy="1910918"/>
            <wp:effectExtent l="0" t="0" r="0" b="0"/>
            <wp:docPr id="6" name="Obraz 6" descr="Primaaprilisowy śmigus-dyngus – Poezja Jolanty Marii Dzi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maaprilisowy śmigus-dyngus – Poezja Jolanty Marii Dzien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97" cy="19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4B200" w14:textId="77777777" w:rsidR="006D51D7" w:rsidRDefault="006D51D7" w:rsidP="00216919">
      <w:pPr>
        <w:jc w:val="both"/>
      </w:pPr>
    </w:p>
    <w:p w14:paraId="5E4D62A5" w14:textId="77777777" w:rsidR="006D51D7" w:rsidRDefault="006D51D7" w:rsidP="00216919">
      <w:pPr>
        <w:jc w:val="both"/>
      </w:pPr>
      <w:r>
        <w:t xml:space="preserve">                                                                                                              </w:t>
      </w:r>
      <w:r>
        <w:rPr>
          <w:noProof/>
          <w:lang w:eastAsia="pl-PL"/>
        </w:rPr>
        <w:t xml:space="preserve">  </w:t>
      </w:r>
    </w:p>
    <w:p w14:paraId="59CE3A11" w14:textId="77777777" w:rsidR="00E070FF" w:rsidRDefault="00E070FF" w:rsidP="00CB446A">
      <w:pPr>
        <w:pStyle w:val="Akapitzlist"/>
        <w:ind w:left="1170"/>
        <w:jc w:val="both"/>
      </w:pPr>
      <w:r w:rsidRPr="00CB446A">
        <w:rPr>
          <w:b/>
        </w:rPr>
        <w:t>2. „Domowy śmigus -dyngus” – zabawa tematyczna.</w:t>
      </w:r>
      <w:r>
        <w:t xml:space="preserve"> </w:t>
      </w:r>
    </w:p>
    <w:p w14:paraId="57968E1E" w14:textId="77777777" w:rsidR="00E070FF" w:rsidRDefault="00E070FF" w:rsidP="00216919">
      <w:pPr>
        <w:jc w:val="both"/>
      </w:pPr>
      <w:r>
        <w:t>Rodzic czyta  rymowankę:</w:t>
      </w:r>
    </w:p>
    <w:p w14:paraId="45D6FCF9" w14:textId="77777777" w:rsidR="00E070FF" w:rsidRPr="00E070FF" w:rsidRDefault="00E070FF" w:rsidP="00E070FF">
      <w:pPr>
        <w:spacing w:after="0"/>
        <w:jc w:val="both"/>
        <w:rPr>
          <w:i/>
        </w:rPr>
      </w:pPr>
      <w:r w:rsidRPr="00E070FF">
        <w:rPr>
          <w:i/>
        </w:rPr>
        <w:t xml:space="preserve"> W wielkanocny poniedziałek mokrą głowę ma już Janek.</w:t>
      </w:r>
    </w:p>
    <w:p w14:paraId="63B3C1C2" w14:textId="77777777" w:rsidR="00E070FF" w:rsidRDefault="00E070FF" w:rsidP="00E070FF">
      <w:pPr>
        <w:spacing w:after="0"/>
        <w:jc w:val="both"/>
        <w:rPr>
          <w:i/>
        </w:rPr>
      </w:pPr>
      <w:r w:rsidRPr="00E070FF">
        <w:rPr>
          <w:i/>
        </w:rPr>
        <w:t xml:space="preserve"> Polewanie to zabawa. Śmigus- -dyngus – świetna sprawa! </w:t>
      </w:r>
    </w:p>
    <w:p w14:paraId="021D1F80" w14:textId="77777777" w:rsidR="00E070FF" w:rsidRPr="00E070FF" w:rsidRDefault="00E070FF" w:rsidP="00E070FF">
      <w:pPr>
        <w:spacing w:after="0"/>
        <w:jc w:val="both"/>
        <w:rPr>
          <w:i/>
        </w:rPr>
      </w:pPr>
    </w:p>
    <w:p w14:paraId="324E13D1" w14:textId="77777777" w:rsidR="00746FEB" w:rsidRDefault="00E070FF" w:rsidP="00216919">
      <w:pPr>
        <w:jc w:val="both"/>
      </w:pPr>
      <w:r>
        <w:t xml:space="preserve">I nie uprzedzając wcześniej dziecka polewa je delikatnie wodą ze zraszacza. Zabawa, ze względu na element zaskoczenia, budzi wiele wesołości i radości wśród dzieci. Dziecko zazwyczaj chce powtórzyć tego typu zabawę, mimo że nie będzie już elementu zaskoczenia. </w:t>
      </w:r>
    </w:p>
    <w:p w14:paraId="785B1A1B" w14:textId="77777777" w:rsidR="006D51D7" w:rsidRDefault="006D51D7" w:rsidP="00216919">
      <w:pPr>
        <w:jc w:val="both"/>
      </w:pPr>
    </w:p>
    <w:p w14:paraId="5A058534" w14:textId="77777777" w:rsidR="006D51D7" w:rsidRDefault="006D51D7" w:rsidP="00216919">
      <w:pPr>
        <w:jc w:val="both"/>
      </w:pPr>
    </w:p>
    <w:p w14:paraId="20D3FE6C" w14:textId="77777777" w:rsidR="00A973E3" w:rsidRPr="00CB446A" w:rsidRDefault="00A973E3" w:rsidP="00CB446A">
      <w:pPr>
        <w:ind w:left="705"/>
        <w:jc w:val="both"/>
        <w:rPr>
          <w:b/>
        </w:rPr>
      </w:pPr>
      <w:r w:rsidRPr="00CB446A">
        <w:rPr>
          <w:b/>
        </w:rPr>
        <w:lastRenderedPageBreak/>
        <w:t>3.</w:t>
      </w:r>
      <w:r w:rsidR="006D51D7" w:rsidRPr="00CB446A">
        <w:rPr>
          <w:b/>
        </w:rPr>
        <w:t xml:space="preserve"> „</w:t>
      </w:r>
      <w:r w:rsidRPr="00CB446A">
        <w:rPr>
          <w:b/>
        </w:rPr>
        <w:t>Cisza na morzu</w:t>
      </w:r>
      <w:r w:rsidR="006D51D7" w:rsidRPr="00CB446A">
        <w:rPr>
          <w:b/>
        </w:rPr>
        <w:t>”</w:t>
      </w:r>
      <w:r w:rsidRPr="00CB446A">
        <w:rPr>
          <w:b/>
        </w:rPr>
        <w:t>- ćwiczenie koordynacji wzrokowo- ruchowej</w:t>
      </w:r>
    </w:p>
    <w:p w14:paraId="7FD4499A" w14:textId="77777777" w:rsidR="00A973E3" w:rsidRDefault="00A973E3" w:rsidP="006D51D7">
      <w:pPr>
        <w:jc w:val="both"/>
      </w:pPr>
      <w:r w:rsidRPr="00A973E3">
        <w:t>Rodzic zaprasza dziecko do zabawy</w:t>
      </w:r>
      <w:r>
        <w:t xml:space="preserve">, podając mu kubek wypełniony po brzegi wodą (w zależności od możliwości dziecka) Zadaniem przedszkolaka jest w ciszy </w:t>
      </w:r>
      <w:r w:rsidR="00CB446A">
        <w:t>oraz pełnym</w:t>
      </w:r>
      <w:r>
        <w:t xml:space="preserve"> skupieniu przenieść </w:t>
      </w:r>
      <w:r w:rsidR="00CB446A">
        <w:t>kubek w</w:t>
      </w:r>
      <w:r w:rsidR="006D51D7">
        <w:t xml:space="preserve"> wyznaczone miejsce. Zabawę powtarzamy kilkakrotnie. Nagradzamy dziecko brawami. </w:t>
      </w:r>
    </w:p>
    <w:p w14:paraId="0E188705" w14:textId="77777777" w:rsidR="000771BC" w:rsidRDefault="000771BC" w:rsidP="000771BC">
      <w:r>
        <w:t xml:space="preserve">                                                 </w:t>
      </w:r>
      <w:r>
        <w:rPr>
          <w:noProof/>
          <w:lang w:eastAsia="pl-PL"/>
        </w:rPr>
        <w:drawing>
          <wp:inline distT="0" distB="0" distL="0" distR="0" wp14:anchorId="30D34E5A" wp14:editId="3571A27F">
            <wp:extent cx="1257300" cy="2219325"/>
            <wp:effectExtent l="0" t="0" r="0" b="9525"/>
            <wp:docPr id="7" name="Obraz 7" descr="C:\Users\kg210\AppData\Local\Microsoft\Windows\INetCache\Content.Word\168068076_366873677801580_6876822624518069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g210\AppData\Local\Microsoft\Windows\INetCache\Content.Word\168068076_366873677801580_687682262451806967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77D9" w14:textId="77777777" w:rsidR="000771BC" w:rsidRDefault="00CB446A" w:rsidP="00540D3B">
      <w:pPr>
        <w:ind w:left="360"/>
      </w:pPr>
      <w:r>
        <w:t xml:space="preserve">         </w:t>
      </w:r>
      <w:r w:rsidR="000771BC">
        <w:t xml:space="preserve">4. </w:t>
      </w:r>
      <w:r w:rsidR="000771BC" w:rsidRPr="00540D3B">
        <w:rPr>
          <w:b/>
        </w:rPr>
        <w:t xml:space="preserve">„Materiał i </w:t>
      </w:r>
      <w:r w:rsidRPr="00540D3B">
        <w:rPr>
          <w:b/>
        </w:rPr>
        <w:t>woda” – poznawanie</w:t>
      </w:r>
      <w:r w:rsidR="000771BC" w:rsidRPr="00540D3B">
        <w:rPr>
          <w:b/>
        </w:rPr>
        <w:t xml:space="preserve"> właściwości różnych powierzchni, ćwiczenie logicznego myślenia.</w:t>
      </w:r>
      <w:r w:rsidR="000771BC">
        <w:t xml:space="preserve"> </w:t>
      </w:r>
    </w:p>
    <w:p w14:paraId="5302A00A" w14:textId="77777777" w:rsidR="000771BC" w:rsidRDefault="000771BC" w:rsidP="000771BC">
      <w:pPr>
        <w:jc w:val="both"/>
      </w:pPr>
      <w:r>
        <w:t xml:space="preserve">Dziecko sprawdza przemakalność, wytrzymałość różnych powierzchni, malując je pędzlem namaczanym w </w:t>
      </w:r>
      <w:r w:rsidR="00CB446A">
        <w:t>wodzie np</w:t>
      </w:r>
      <w:r>
        <w:t xml:space="preserve">. na foli aluminiowej/ </w:t>
      </w:r>
      <w:r w:rsidR="00CB446A">
        <w:t>spożywczej, różnej</w:t>
      </w:r>
      <w:r>
        <w:t xml:space="preserve"> grubości </w:t>
      </w:r>
      <w:r w:rsidR="00CB446A">
        <w:t xml:space="preserve">kartce, </w:t>
      </w:r>
      <w:r>
        <w:t xml:space="preserve">ręczniku, desce do </w:t>
      </w:r>
      <w:r w:rsidR="00CB446A">
        <w:t>krojenia.</w:t>
      </w:r>
    </w:p>
    <w:p w14:paraId="26C2822A" w14:textId="77777777" w:rsidR="000771BC" w:rsidRPr="001A65F6" w:rsidRDefault="000771BC" w:rsidP="000771BC">
      <w:pPr>
        <w:spacing w:after="0"/>
        <w:jc w:val="both"/>
      </w:pPr>
      <w:r w:rsidRPr="001A65F6">
        <w:t xml:space="preserve">Dziecko z pomocą rodzica wyciąga wnioski, zauważa pewne prawidłowości  np. </w:t>
      </w:r>
    </w:p>
    <w:p w14:paraId="0F0859A1" w14:textId="77777777" w:rsidR="000771BC" w:rsidRPr="001A65F6" w:rsidRDefault="000771BC" w:rsidP="000771BC">
      <w:pPr>
        <w:spacing w:after="0"/>
        <w:jc w:val="both"/>
      </w:pPr>
      <w:r w:rsidRPr="001A65F6">
        <w:t>-malowanie w jednym miejscu po cienkim papierze może doprowadzić do rozdarcia kartki</w:t>
      </w:r>
    </w:p>
    <w:p w14:paraId="4E633D32" w14:textId="77777777" w:rsidR="000771BC" w:rsidRPr="001A65F6" w:rsidRDefault="000771BC" w:rsidP="000771BC">
      <w:pPr>
        <w:spacing w:after="0"/>
        <w:jc w:val="both"/>
      </w:pPr>
      <w:r w:rsidRPr="001A65F6">
        <w:t xml:space="preserve">-ręcznik może przepuścić wodę, </w:t>
      </w:r>
    </w:p>
    <w:p w14:paraId="502F7A7C" w14:textId="77777777" w:rsidR="000771BC" w:rsidRDefault="00CB446A" w:rsidP="000771BC">
      <w:pPr>
        <w:spacing w:after="0"/>
        <w:jc w:val="both"/>
      </w:pPr>
      <w:r>
        <w:t>-folia, pomimo, iż</w:t>
      </w:r>
      <w:r w:rsidR="000771BC">
        <w:t xml:space="preserve"> jest </w:t>
      </w:r>
      <w:r>
        <w:t>cienka nie</w:t>
      </w:r>
      <w:r w:rsidR="000771BC">
        <w:t xml:space="preserve"> przepuszcza wody.</w:t>
      </w:r>
    </w:p>
    <w:p w14:paraId="487AC049" w14:textId="77777777" w:rsidR="000771BC" w:rsidRDefault="000771BC" w:rsidP="000771BC">
      <w:pPr>
        <w:spacing w:after="0"/>
        <w:jc w:val="both"/>
      </w:pPr>
    </w:p>
    <w:p w14:paraId="282F972C" w14:textId="77777777" w:rsidR="006D51D7" w:rsidRPr="00A973E3" w:rsidRDefault="00CB446A" w:rsidP="000771BC">
      <w:pPr>
        <w:jc w:val="both"/>
      </w:pPr>
      <w:r>
        <w:t>Rodzic zadaje</w:t>
      </w:r>
      <w:r w:rsidR="000771BC">
        <w:t xml:space="preserve"> dziecku pytania: Gdzie możemy bawić się z wodą? Jakie znasz zabawy z wodą? Czy każdą wodę można pić? </w:t>
      </w:r>
    </w:p>
    <w:p w14:paraId="44C746FB" w14:textId="77777777" w:rsidR="006D51D7" w:rsidRDefault="006D51D7" w:rsidP="006D51D7">
      <w:pPr>
        <w:pStyle w:val="Akapitzlist"/>
        <w:ind w:left="765"/>
        <w:jc w:val="both"/>
        <w:rPr>
          <w:b/>
        </w:rPr>
      </w:pPr>
    </w:p>
    <w:p w14:paraId="2BFAD66A" w14:textId="77777777" w:rsidR="00746FEB" w:rsidRPr="006D51D7" w:rsidRDefault="00540D3B" w:rsidP="006D51D7">
      <w:pPr>
        <w:pStyle w:val="Akapitzlist"/>
        <w:ind w:left="765"/>
        <w:jc w:val="both"/>
        <w:rPr>
          <w:b/>
        </w:rPr>
      </w:pPr>
      <w:r>
        <w:rPr>
          <w:b/>
        </w:rPr>
        <w:t>5.</w:t>
      </w:r>
      <w:r w:rsidR="00E070FF" w:rsidRPr="006D51D7">
        <w:rPr>
          <w:b/>
        </w:rPr>
        <w:t xml:space="preserve"> </w:t>
      </w:r>
      <w:r w:rsidR="00746FEB" w:rsidRPr="006D51D7">
        <w:rPr>
          <w:b/>
        </w:rPr>
        <w:t>„Gotowi na lany poniedziałek” – zajęcia techniczne.</w:t>
      </w:r>
    </w:p>
    <w:p w14:paraId="51006212" w14:textId="77777777" w:rsidR="00746FEB" w:rsidRDefault="00746FEB" w:rsidP="00746FEB">
      <w:pPr>
        <w:jc w:val="both"/>
      </w:pPr>
      <w:r>
        <w:t xml:space="preserve"> Dzieci przygotowują tzw. dyngusówki, czyli pojemniki na wodę, które wykorzystają podczas lanego poniedziałku. Butelki po wodzie ozdabiają wzorami wyciętymi z folii samoprzylepnej, naklejkami, kolorują flamastrami ( zależnie od </w:t>
      </w:r>
      <w:r w:rsidR="00CB446A">
        <w:t>tego, co</w:t>
      </w:r>
      <w:r w:rsidR="0088213B">
        <w:t xml:space="preserve"> aktualnie posiadamy w domu</w:t>
      </w:r>
      <w:r w:rsidR="00FC1814">
        <w:t xml:space="preserve"> oraz jaki dziecko ma pomysł)</w:t>
      </w:r>
      <w:r>
        <w:t xml:space="preserve"> Rod</w:t>
      </w:r>
      <w:r w:rsidR="0088213B">
        <w:t xml:space="preserve">zic robi w korku dziurki, dziecko dokręca je do butelki. </w:t>
      </w:r>
      <w:r>
        <w:t xml:space="preserve"> Dyngusówka gotowa ;-)</w:t>
      </w:r>
    </w:p>
    <w:p w14:paraId="16BF23E9" w14:textId="77777777" w:rsidR="00CB446A" w:rsidRDefault="00CB446A" w:rsidP="00746FEB">
      <w:pPr>
        <w:jc w:val="both"/>
      </w:pPr>
    </w:p>
    <w:p w14:paraId="3DD14D2E" w14:textId="77777777" w:rsidR="001F7DC7" w:rsidRPr="00746FEB" w:rsidRDefault="00CB446A" w:rsidP="00746FEB">
      <w:pPr>
        <w:jc w:val="both"/>
        <w:rPr>
          <w:b/>
        </w:rPr>
      </w:pPr>
      <w:r>
        <w:t xml:space="preserve">       </w:t>
      </w:r>
      <w:r w:rsidR="000771BC">
        <w:t>Propozycja: „D</w:t>
      </w:r>
      <w:r w:rsidR="00540D3B">
        <w:t>yngusówka</w:t>
      </w:r>
      <w:r w:rsidR="000771BC">
        <w:t xml:space="preserve"> –rybka”</w:t>
      </w:r>
    </w:p>
    <w:p w14:paraId="218AA5A5" w14:textId="77777777" w:rsidR="00746FEB" w:rsidRDefault="001F7DC7" w:rsidP="00216919">
      <w:pPr>
        <w:jc w:val="both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6373A6C5" wp14:editId="66D1BC17">
            <wp:extent cx="5695950" cy="2019300"/>
            <wp:effectExtent l="0" t="0" r="0" b="0"/>
            <wp:docPr id="5" name="Obraz 5" descr="http://4.bp.blogspot.com/-jtw2S-ux-Pw/VSD7RUSuNdI/AAAAAAAACq4/tz5wD1ecFuU/s1600/ful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jtw2S-ux-Pw/VSD7RUSuNdI/AAAAAAAACq4/tz5wD1ecFuU/s1600/full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22" cy="20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6CCD" w14:textId="77777777" w:rsidR="001F7DC7" w:rsidRDefault="001F7DC7" w:rsidP="00216919">
      <w:pPr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 wp14:anchorId="1729A71C" wp14:editId="33FC8E1A">
            <wp:extent cx="5760720" cy="2133600"/>
            <wp:effectExtent l="0" t="0" r="0" b="0"/>
            <wp:docPr id="4" name="Obraz 4" descr="http://1.bp.blogspot.com/-u6xfK6pznWw/VSD7SfuNlHI/AAAAAAAACq8/11suyo-zwIo/s1600/fu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u6xfK6pznWw/VSD7SfuNlHI/AAAAAAAACq8/11suyo-zwIo/s1600/full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7E7B6" w14:textId="77777777" w:rsidR="001A65F6" w:rsidRDefault="001A65F6" w:rsidP="00216919">
      <w:pPr>
        <w:jc w:val="both"/>
        <w:rPr>
          <w:b/>
        </w:rPr>
      </w:pPr>
    </w:p>
    <w:sectPr w:rsidR="001A6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27766"/>
    <w:multiLevelType w:val="hybridMultilevel"/>
    <w:tmpl w:val="C6F8D1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76543"/>
    <w:multiLevelType w:val="hybridMultilevel"/>
    <w:tmpl w:val="03F65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41A6E"/>
    <w:multiLevelType w:val="hybridMultilevel"/>
    <w:tmpl w:val="5E6A673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10D6174D"/>
    <w:multiLevelType w:val="hybridMultilevel"/>
    <w:tmpl w:val="0E9CE1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83C94"/>
    <w:multiLevelType w:val="hybridMultilevel"/>
    <w:tmpl w:val="8C62F5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10747"/>
    <w:multiLevelType w:val="hybridMultilevel"/>
    <w:tmpl w:val="9E0245EC"/>
    <w:lvl w:ilvl="0" w:tplc="0415000F">
      <w:start w:val="1"/>
      <w:numFmt w:val="decimal"/>
      <w:lvlText w:val="%1.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1D3D5B69"/>
    <w:multiLevelType w:val="hybridMultilevel"/>
    <w:tmpl w:val="460EFF1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402D23"/>
    <w:multiLevelType w:val="hybridMultilevel"/>
    <w:tmpl w:val="8388916E"/>
    <w:lvl w:ilvl="0" w:tplc="0415000F">
      <w:start w:val="1"/>
      <w:numFmt w:val="decimal"/>
      <w:lvlText w:val="%1.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3F7644A"/>
    <w:multiLevelType w:val="hybridMultilevel"/>
    <w:tmpl w:val="5E648712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9" w15:restartNumberingAfterBreak="0">
    <w:nsid w:val="5C6C6026"/>
    <w:multiLevelType w:val="hybridMultilevel"/>
    <w:tmpl w:val="D84EDC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5A1867"/>
    <w:multiLevelType w:val="hybridMultilevel"/>
    <w:tmpl w:val="B10EFE24"/>
    <w:lvl w:ilvl="0" w:tplc="0415000F">
      <w:start w:val="1"/>
      <w:numFmt w:val="decimal"/>
      <w:lvlText w:val="%1."/>
      <w:lvlJc w:val="left"/>
      <w:pPr>
        <w:ind w:left="1170" w:hanging="360"/>
      </w:p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6D7B6507"/>
    <w:multiLevelType w:val="hybridMultilevel"/>
    <w:tmpl w:val="05ACE822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719D664F"/>
    <w:multiLevelType w:val="hybridMultilevel"/>
    <w:tmpl w:val="601EC8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6"/>
  </w:num>
  <w:num w:numId="11">
    <w:abstractNumId w:val="3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19"/>
    <w:rsid w:val="000771BC"/>
    <w:rsid w:val="00093CF4"/>
    <w:rsid w:val="001A65F6"/>
    <w:rsid w:val="001C1322"/>
    <w:rsid w:val="001F7DC7"/>
    <w:rsid w:val="00216919"/>
    <w:rsid w:val="00525D0F"/>
    <w:rsid w:val="00540D3B"/>
    <w:rsid w:val="006D51D7"/>
    <w:rsid w:val="00746FEB"/>
    <w:rsid w:val="0088213B"/>
    <w:rsid w:val="00A973E3"/>
    <w:rsid w:val="00B747A5"/>
    <w:rsid w:val="00CB446A"/>
    <w:rsid w:val="00E070FF"/>
    <w:rsid w:val="00FC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C9CEE"/>
  <w15:docId w15:val="{E0E03E8F-EC28-485E-BB18-3817217A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691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25D0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fKjx3akV02w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6ACDE-E7E4-47D1-B5A1-78658BBD9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Rogala</dc:creator>
  <cp:lastModifiedBy>sylwia siębor</cp:lastModifiedBy>
  <cp:revision>2</cp:revision>
  <dcterms:created xsi:type="dcterms:W3CDTF">2021-04-02T07:49:00Z</dcterms:created>
  <dcterms:modified xsi:type="dcterms:W3CDTF">2021-04-02T07:49:00Z</dcterms:modified>
</cp:coreProperties>
</file>