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833E7" w14:textId="77777777" w:rsidR="004C42C7" w:rsidRPr="0079123C" w:rsidRDefault="0079123C">
      <w:pPr>
        <w:rPr>
          <w:b/>
        </w:rPr>
      </w:pPr>
      <w:r w:rsidRPr="0079123C">
        <w:rPr>
          <w:b/>
        </w:rPr>
        <w:t xml:space="preserve">Wtorek 13.04.2021 </w:t>
      </w:r>
    </w:p>
    <w:p w14:paraId="06FC06A1" w14:textId="77777777" w:rsidR="0079123C" w:rsidRPr="0079123C" w:rsidRDefault="0079123C">
      <w:pPr>
        <w:rPr>
          <w:b/>
        </w:rPr>
      </w:pPr>
      <w:r>
        <w:t xml:space="preserve">Propozycje do realizacji tematu: </w:t>
      </w:r>
      <w:r w:rsidRPr="0079123C">
        <w:rPr>
          <w:b/>
        </w:rPr>
        <w:t>PRACA ROLNIKA</w:t>
      </w:r>
    </w:p>
    <w:p w14:paraId="0D96FC93" w14:textId="77777777" w:rsidR="0079123C" w:rsidRPr="0079123C" w:rsidRDefault="0079123C">
      <w:pPr>
        <w:rPr>
          <w:b/>
        </w:rPr>
      </w:pPr>
      <w:r w:rsidRPr="0079123C">
        <w:rPr>
          <w:b/>
        </w:rPr>
        <w:t>1. Wysłuchanie wiersza „Pieczywo”, krótka rozmowa z dzieckiem</w:t>
      </w:r>
    </w:p>
    <w:p w14:paraId="74643BB6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Pieczywo </w:t>
      </w:r>
    </w:p>
    <w:p w14:paraId="4453AAAE" w14:textId="77777777" w:rsidR="0079123C" w:rsidRDefault="0079123C" w:rsidP="0079123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Bogusław </w:t>
      </w:r>
      <w:proofErr w:type="spellStart"/>
      <w:r>
        <w:rPr>
          <w:sz w:val="20"/>
          <w:szCs w:val="20"/>
        </w:rPr>
        <w:t>Szut</w:t>
      </w:r>
      <w:proofErr w:type="spellEnd"/>
      <w:r>
        <w:rPr>
          <w:sz w:val="20"/>
          <w:szCs w:val="20"/>
        </w:rPr>
        <w:t xml:space="preserve"> </w:t>
      </w:r>
    </w:p>
    <w:p w14:paraId="58C7AEE6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Skąd na stole smaczny chlebek? </w:t>
      </w:r>
    </w:p>
    <w:p w14:paraId="7F8D97A6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Rolnik sieje ziarno w glebę. </w:t>
      </w:r>
    </w:p>
    <w:p w14:paraId="75FFC34C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(Gleba to jest ziemia czarna, w której rośnie zboże z ziarna.) </w:t>
      </w:r>
    </w:p>
    <w:p w14:paraId="6FF42E85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Kiedy zboże jest dojrzałe, rolnik </w:t>
      </w:r>
    </w:p>
    <w:p w14:paraId="05A9A486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Kosi je z zapałem, potem młóci, </w:t>
      </w:r>
    </w:p>
    <w:p w14:paraId="58195410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 swych maszynach </w:t>
      </w:r>
    </w:p>
    <w:p w14:paraId="5EBACA2B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 wywozi plon do młyna. </w:t>
      </w:r>
    </w:p>
    <w:p w14:paraId="3EEAC417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Młynarz w młynie ziarno miele, </w:t>
      </w:r>
    </w:p>
    <w:p w14:paraId="4F71727B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Białej maki robi wiele. </w:t>
      </w:r>
    </w:p>
    <w:p w14:paraId="4E41C781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Mąka trafia do piekarza, </w:t>
      </w:r>
    </w:p>
    <w:p w14:paraId="4C8F6C24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Który ciasto z niej wytwarza. </w:t>
      </w:r>
    </w:p>
    <w:p w14:paraId="35347779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 ciasta robi i chleb, rogale… </w:t>
      </w:r>
    </w:p>
    <w:p w14:paraId="38D820FE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 piecu piecze je wytrwale. </w:t>
      </w:r>
    </w:p>
    <w:p w14:paraId="5676876A" w14:textId="77777777" w:rsidR="0079123C" w:rsidRDefault="0079123C" w:rsidP="007912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Jest pieczywo! Ślinka leci, </w:t>
      </w:r>
    </w:p>
    <w:p w14:paraId="1C35D0DE" w14:textId="77777777" w:rsidR="0079123C" w:rsidRDefault="0079123C" w:rsidP="0079123C">
      <w:r>
        <w:t>Więc smacznego, dzieci!</w:t>
      </w:r>
    </w:p>
    <w:p w14:paraId="579A8294" w14:textId="77777777" w:rsidR="0079123C" w:rsidRPr="0079123C" w:rsidRDefault="0079123C" w:rsidP="0079123C">
      <w:pPr>
        <w:rPr>
          <w:b/>
        </w:rPr>
      </w:pPr>
      <w:r w:rsidRPr="0079123C">
        <w:rPr>
          <w:b/>
        </w:rPr>
        <w:t xml:space="preserve">2. „Jesteśmy rolnikami” – zabawa edukacyjna </w:t>
      </w:r>
    </w:p>
    <w:p w14:paraId="5D904EDE" w14:textId="77777777" w:rsidR="0079123C" w:rsidRPr="0079123C" w:rsidRDefault="0079123C" w:rsidP="00791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79123C">
        <w:rPr>
          <w:rFonts w:ascii="Times New Roman" w:hAnsi="Times New Roman" w:cs="Times New Roman"/>
          <w:color w:val="000000"/>
          <w:sz w:val="23"/>
          <w:szCs w:val="23"/>
        </w:rPr>
        <w:t xml:space="preserve">Do zabawy potrzebne będą: </w:t>
      </w:r>
    </w:p>
    <w:p w14:paraId="042E7218" w14:textId="77777777" w:rsidR="0079123C" w:rsidRPr="0079123C" w:rsidRDefault="0079123C" w:rsidP="0079123C">
      <w:pPr>
        <w:autoSpaceDE w:val="0"/>
        <w:autoSpaceDN w:val="0"/>
        <w:adjustRightInd w:val="0"/>
        <w:spacing w:after="1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- </w:t>
      </w:r>
      <w:r w:rsidRPr="0079123C">
        <w:rPr>
          <w:rFonts w:ascii="Times New Roman" w:hAnsi="Times New Roman" w:cs="Times New Roman"/>
          <w:color w:val="000000"/>
          <w:sz w:val="23"/>
          <w:szCs w:val="23"/>
        </w:rPr>
        <w:t xml:space="preserve">Tacka </w:t>
      </w:r>
    </w:p>
    <w:p w14:paraId="04DBB539" w14:textId="77777777" w:rsidR="0079123C" w:rsidRPr="0079123C" w:rsidRDefault="0079123C" w:rsidP="0079123C">
      <w:pPr>
        <w:autoSpaceDE w:val="0"/>
        <w:autoSpaceDN w:val="0"/>
        <w:adjustRightInd w:val="0"/>
        <w:spacing w:after="1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-</w:t>
      </w:r>
      <w:r w:rsidRPr="0079123C">
        <w:rPr>
          <w:rFonts w:ascii="Times New Roman" w:hAnsi="Times New Roman" w:cs="Times New Roman"/>
          <w:color w:val="000000"/>
          <w:sz w:val="23"/>
          <w:szCs w:val="23"/>
        </w:rPr>
        <w:t xml:space="preserve"> Piasek/drobna kasza/ryż </w:t>
      </w:r>
    </w:p>
    <w:p w14:paraId="7BC40F84" w14:textId="77777777" w:rsidR="0079123C" w:rsidRPr="0079123C" w:rsidRDefault="0079123C" w:rsidP="00791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- </w:t>
      </w:r>
      <w:r w:rsidRPr="0079123C">
        <w:rPr>
          <w:rFonts w:ascii="Times New Roman" w:hAnsi="Times New Roman" w:cs="Times New Roman"/>
          <w:color w:val="000000"/>
          <w:sz w:val="23"/>
          <w:szCs w:val="23"/>
        </w:rPr>
        <w:t xml:space="preserve">Drobne kamienie/gruba kasza (najważniejsze aby były większe od poprzednich –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  <w:r w:rsidRPr="0079123C">
        <w:rPr>
          <w:rFonts w:ascii="Times New Roman" w:hAnsi="Times New Roman" w:cs="Times New Roman"/>
          <w:color w:val="000000"/>
          <w:sz w:val="23"/>
          <w:szCs w:val="23"/>
        </w:rPr>
        <w:t xml:space="preserve">piasku/ryżu/kaszy) </w:t>
      </w:r>
    </w:p>
    <w:p w14:paraId="2B94238E" w14:textId="77777777" w:rsidR="0079123C" w:rsidRPr="0079123C" w:rsidRDefault="0079123C" w:rsidP="00791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6D24C7F0" w14:textId="77777777" w:rsidR="0079123C" w:rsidRDefault="0079123C" w:rsidP="0079123C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79123C">
        <w:rPr>
          <w:rFonts w:ascii="Times New Roman" w:hAnsi="Times New Roman" w:cs="Times New Roman"/>
          <w:color w:val="000000"/>
          <w:sz w:val="23"/>
          <w:szCs w:val="23"/>
        </w:rPr>
        <w:t>Rodzic przygotowuje dziecku tackę z pomieszanym piaskiem (lub innym drobnym materiałem) i kamykami (lub innym większym materiałem). Dziecko ustawia tackę przed sobą, będzie ona imitować prowizoryczne pola uprawne na wsi. Rodzic informuje dziecko, że po zimie rolnik przygotowuje ziemię pod zasiew – czyli orze pole. Dzieci widelcami wykonują rowki wzdłuż tacek, wygrzebując przy tym większe kamyki. Rolnicy w ten sposób spulchniają ziemię, aby lepiej wzrastały w niej nasiona np. zbóż. Zadaniem dziecka jest wybranie w ten sposób widelcem jak największej liczby kamyków.</w:t>
      </w:r>
    </w:p>
    <w:p w14:paraId="37173BB9" w14:textId="77777777" w:rsidR="0079123C" w:rsidRDefault="0079123C" w:rsidP="0079123C">
      <w:pPr>
        <w:rPr>
          <w:rFonts w:ascii="Times New Roman" w:hAnsi="Times New Roman" w:cs="Times New Roman"/>
          <w:color w:val="000000"/>
          <w:sz w:val="23"/>
          <w:szCs w:val="23"/>
        </w:rPr>
      </w:pPr>
    </w:p>
    <w:p w14:paraId="115AF3AA" w14:textId="77777777" w:rsidR="0079123C" w:rsidRDefault="0079123C" w:rsidP="0079123C">
      <w:pPr>
        <w:rPr>
          <w:rFonts w:ascii="Times New Roman" w:hAnsi="Times New Roman" w:cs="Times New Roman"/>
          <w:color w:val="000000"/>
          <w:sz w:val="23"/>
          <w:szCs w:val="23"/>
        </w:rPr>
      </w:pPr>
    </w:p>
    <w:p w14:paraId="694270DC" w14:textId="77777777" w:rsidR="0079123C" w:rsidRDefault="0079123C" w:rsidP="0079123C">
      <w:pPr>
        <w:rPr>
          <w:rFonts w:ascii="Times New Roman" w:hAnsi="Times New Roman" w:cs="Times New Roman"/>
          <w:color w:val="000000"/>
          <w:sz w:val="23"/>
          <w:szCs w:val="23"/>
        </w:rPr>
      </w:pPr>
    </w:p>
    <w:p w14:paraId="34F0994A" w14:textId="77777777" w:rsidR="0079123C" w:rsidRDefault="0079123C" w:rsidP="0079123C">
      <w:pPr>
        <w:rPr>
          <w:rFonts w:ascii="Times New Roman" w:hAnsi="Times New Roman" w:cs="Times New Roman"/>
          <w:color w:val="000000"/>
          <w:sz w:val="23"/>
          <w:szCs w:val="23"/>
        </w:rPr>
      </w:pPr>
    </w:p>
    <w:p w14:paraId="0D357EE8" w14:textId="77777777" w:rsidR="0079123C" w:rsidRDefault="0079123C" w:rsidP="0079123C">
      <w:pPr>
        <w:rPr>
          <w:rFonts w:ascii="Times New Roman" w:hAnsi="Times New Roman" w:cs="Times New Roman"/>
          <w:color w:val="000000"/>
          <w:sz w:val="23"/>
          <w:szCs w:val="23"/>
        </w:rPr>
      </w:pPr>
    </w:p>
    <w:p w14:paraId="585247A5" w14:textId="77777777" w:rsidR="0079123C" w:rsidRDefault="0079123C" w:rsidP="0079123C">
      <w:pPr>
        <w:rPr>
          <w:rFonts w:ascii="Times New Roman" w:hAnsi="Times New Roman" w:cs="Times New Roman"/>
          <w:color w:val="000000"/>
          <w:sz w:val="23"/>
          <w:szCs w:val="23"/>
        </w:rPr>
      </w:pPr>
    </w:p>
    <w:p w14:paraId="67937C13" w14:textId="77777777" w:rsidR="0079123C" w:rsidRPr="0079123C" w:rsidRDefault="0079123C" w:rsidP="00791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3. </w: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eastAsia="pl-PL"/>
        </w:rPr>
        <w:drawing>
          <wp:inline distT="0" distB="0" distL="0" distR="0" wp14:anchorId="200BDDC4" wp14:editId="02475B29">
            <wp:extent cx="6314827" cy="8663689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827" cy="866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23C" w:rsidRPr="007912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23C"/>
    <w:rsid w:val="003B5429"/>
    <w:rsid w:val="004C42C7"/>
    <w:rsid w:val="0079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01943"/>
  <w15:docId w15:val="{31FC2847-7787-4DCD-B96A-801291887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912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Gielo</dc:creator>
  <cp:lastModifiedBy>sylwia siębor</cp:lastModifiedBy>
  <cp:revision>3</cp:revision>
  <dcterms:created xsi:type="dcterms:W3CDTF">2021-04-13T09:10:00Z</dcterms:created>
  <dcterms:modified xsi:type="dcterms:W3CDTF">2021-04-13T09:10:00Z</dcterms:modified>
</cp:coreProperties>
</file>