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8568" w14:textId="77777777" w:rsidR="00BA5390" w:rsidRDefault="00BA5390" w:rsidP="00BA5390">
      <w:pPr>
        <w:pStyle w:val="Podtytu"/>
        <w:spacing w:before="120" w:after="120" w:line="240" w:lineRule="auto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</w:p>
    <w:p w14:paraId="47BD2D74" w14:textId="77777777" w:rsidR="00BA5390" w:rsidRPr="00BA5390" w:rsidRDefault="00BA5390" w:rsidP="00BA5390">
      <w:pPr>
        <w:pStyle w:val="Podtytu"/>
        <w:spacing w:before="120" w:after="120" w:line="240" w:lineRule="auto"/>
        <w:jc w:val="center"/>
        <w:rPr>
          <w:rFonts w:ascii="Times New Roman" w:hAnsi="Times New Roman"/>
          <w:b/>
          <w:i w:val="0"/>
          <w:color w:val="auto"/>
          <w:sz w:val="36"/>
          <w:szCs w:val="36"/>
        </w:rPr>
      </w:pPr>
    </w:p>
    <w:p w14:paraId="208B8968" w14:textId="2049BBFA" w:rsidR="00BA5390" w:rsidRPr="00BA5390" w:rsidRDefault="00BA5390" w:rsidP="00BA5390">
      <w:pPr>
        <w:pStyle w:val="Podtytu"/>
        <w:spacing w:before="120" w:after="120" w:line="240" w:lineRule="auto"/>
        <w:jc w:val="center"/>
        <w:rPr>
          <w:rFonts w:ascii="Times New Roman" w:hAnsi="Times New Roman"/>
          <w:b/>
          <w:i w:val="0"/>
          <w:color w:val="auto"/>
          <w:sz w:val="36"/>
          <w:szCs w:val="36"/>
        </w:rPr>
      </w:pPr>
      <w:r w:rsidRPr="00BA5390">
        <w:rPr>
          <w:rFonts w:ascii="Times New Roman" w:hAnsi="Times New Roman"/>
          <w:b/>
          <w:i w:val="0"/>
          <w:color w:val="auto"/>
          <w:sz w:val="36"/>
          <w:szCs w:val="36"/>
        </w:rPr>
        <w:t>PRZEDSZKOLE 243</w:t>
      </w:r>
    </w:p>
    <w:p w14:paraId="24230CAF" w14:textId="77777777" w:rsidR="00BA5390" w:rsidRPr="00BA5390" w:rsidRDefault="00BA5390" w:rsidP="00BA5390">
      <w:pPr>
        <w:pStyle w:val="Podtytu"/>
        <w:spacing w:before="120" w:after="120" w:line="240" w:lineRule="auto"/>
        <w:jc w:val="center"/>
        <w:rPr>
          <w:rFonts w:ascii="Times New Roman" w:hAnsi="Times New Roman"/>
          <w:b/>
          <w:i w:val="0"/>
          <w:color w:val="auto"/>
          <w:sz w:val="36"/>
          <w:szCs w:val="36"/>
        </w:rPr>
      </w:pPr>
      <w:r w:rsidRPr="00BA5390">
        <w:rPr>
          <w:rFonts w:ascii="Times New Roman" w:hAnsi="Times New Roman"/>
          <w:b/>
          <w:i w:val="0"/>
          <w:color w:val="auto"/>
          <w:sz w:val="36"/>
          <w:szCs w:val="36"/>
        </w:rPr>
        <w:t>W WARSZAWIE, UL. KORDIANA 7/11</w:t>
      </w:r>
    </w:p>
    <w:p w14:paraId="20C3EB3C" w14:textId="3F85877E" w:rsidR="00BA5390" w:rsidRDefault="00BA5390" w:rsidP="00405345">
      <w:pPr>
        <w:ind w:left="426" w:hanging="568"/>
        <w:jc w:val="center"/>
        <w:rPr>
          <w:rFonts w:ascii="Book Antiqua" w:hAnsi="Book Antiqua"/>
          <w:b/>
          <w:bCs/>
          <w:sz w:val="36"/>
          <w:szCs w:val="36"/>
        </w:rPr>
      </w:pPr>
    </w:p>
    <w:p w14:paraId="2D65D802" w14:textId="77777777" w:rsidR="00BA5390" w:rsidRDefault="00BA5390" w:rsidP="00405345">
      <w:pPr>
        <w:ind w:left="426" w:hanging="568"/>
        <w:jc w:val="center"/>
        <w:rPr>
          <w:rFonts w:ascii="Book Antiqua" w:hAnsi="Book Antiqua"/>
          <w:b/>
          <w:bCs/>
          <w:sz w:val="36"/>
          <w:szCs w:val="36"/>
        </w:rPr>
      </w:pPr>
    </w:p>
    <w:p w14:paraId="06074C3C" w14:textId="61044AB9" w:rsidR="00BA5390" w:rsidRDefault="00BA5390" w:rsidP="00405345">
      <w:pPr>
        <w:ind w:left="426" w:hanging="568"/>
        <w:jc w:val="center"/>
        <w:rPr>
          <w:rFonts w:ascii="Book Antiqua" w:hAnsi="Book Antiqua"/>
          <w:b/>
          <w:bCs/>
          <w:sz w:val="36"/>
          <w:szCs w:val="36"/>
        </w:rPr>
      </w:pPr>
    </w:p>
    <w:p w14:paraId="7CB38C7F" w14:textId="371C89A9" w:rsidR="00BA5390" w:rsidRPr="00BA5390" w:rsidRDefault="00BA5390" w:rsidP="00405345">
      <w:pPr>
        <w:ind w:left="426" w:hanging="56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5390">
        <w:rPr>
          <w:rFonts w:ascii="Times New Roman" w:hAnsi="Times New Roman" w:cs="Times New Roman"/>
          <w:b/>
          <w:bCs/>
          <w:sz w:val="36"/>
          <w:szCs w:val="36"/>
        </w:rPr>
        <w:t>ZASADY INNOWACJI PEDAGOGICZNEJ</w:t>
      </w:r>
    </w:p>
    <w:p w14:paraId="5CD9F66E" w14:textId="77777777" w:rsidR="00BA5390" w:rsidRPr="00BA5390" w:rsidRDefault="00BA5390" w:rsidP="00405345">
      <w:pPr>
        <w:ind w:left="426" w:hanging="56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82CE22" w14:textId="0D09A74D" w:rsidR="00BA5390" w:rsidRPr="00BA5390" w:rsidRDefault="00BA5390" w:rsidP="00BA5390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9D9726C" w14:textId="279519B1" w:rsidR="00405345" w:rsidRPr="00BA5390" w:rsidRDefault="00D9599C" w:rsidP="00405345">
      <w:pPr>
        <w:ind w:left="426" w:hanging="568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A5390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„</w:t>
      </w:r>
      <w:r w:rsidR="00721B4E" w:rsidRPr="00BA5390">
        <w:rPr>
          <w:rFonts w:ascii="Times New Roman" w:hAnsi="Times New Roman" w:cs="Times New Roman"/>
          <w:b/>
          <w:bCs/>
          <w:sz w:val="44"/>
          <w:szCs w:val="44"/>
          <w:u w:val="single"/>
        </w:rPr>
        <w:t>Książka</w:t>
      </w:r>
      <w:r w:rsidR="00067F7D" w:rsidRPr="00BA5390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z wyobraźnią”</w:t>
      </w:r>
    </w:p>
    <w:p w14:paraId="17685259" w14:textId="4A43BE3D" w:rsidR="00BA5390" w:rsidRDefault="00BA5390" w:rsidP="00405345">
      <w:pPr>
        <w:ind w:left="426" w:hanging="568"/>
        <w:jc w:val="center"/>
        <w:rPr>
          <w:rFonts w:ascii="Book Antiqua" w:hAnsi="Book Antiqua"/>
          <w:b/>
          <w:bCs/>
          <w:sz w:val="36"/>
          <w:szCs w:val="36"/>
        </w:rPr>
      </w:pPr>
    </w:p>
    <w:p w14:paraId="2AF533DD" w14:textId="77777777" w:rsidR="00BA5390" w:rsidRPr="004C2562" w:rsidRDefault="00BA5390" w:rsidP="00405345">
      <w:pPr>
        <w:ind w:left="426" w:hanging="568"/>
        <w:jc w:val="center"/>
        <w:rPr>
          <w:rFonts w:ascii="Book Antiqua" w:hAnsi="Book Antiqua"/>
          <w:b/>
          <w:bCs/>
          <w:sz w:val="36"/>
          <w:szCs w:val="36"/>
        </w:rPr>
      </w:pPr>
    </w:p>
    <w:p w14:paraId="27D688F6" w14:textId="6027BBDD" w:rsidR="008870D9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6B40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C45C04" wp14:editId="2272736C">
            <wp:simplePos x="0" y="0"/>
            <wp:positionH relativeFrom="margin">
              <wp:posOffset>1022985</wp:posOffset>
            </wp:positionH>
            <wp:positionV relativeFrom="paragraph">
              <wp:posOffset>294640</wp:posOffset>
            </wp:positionV>
            <wp:extent cx="3992880" cy="2286000"/>
            <wp:effectExtent l="0" t="0" r="7620" b="0"/>
            <wp:wrapTopAndBottom/>
            <wp:docPr id="2" name="Obraz 2" descr="Jak powstaje książk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powstaje książk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D0C" w:rsidRPr="00210F97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F59BB" w:rsidRPr="00210F9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E3F02C" w14:textId="7481B168" w:rsidR="00BA5390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7FD26D" w14:textId="78B86BF2" w:rsidR="00BA5390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1226A3" w14:textId="116121A5" w:rsidR="00BA5390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547608" w14:textId="0140E880" w:rsidR="00BA5390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2436F1" w14:textId="325C771F" w:rsidR="00BA5390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EC2A86" w14:textId="77777777" w:rsidR="00D83A52" w:rsidRDefault="00D83A52" w:rsidP="00D83A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536D17" w14:textId="77777777" w:rsidR="00D83A52" w:rsidRDefault="00D83A52" w:rsidP="00D83A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6A9894" w14:textId="77777777" w:rsidR="00D83A52" w:rsidRDefault="00D83A52" w:rsidP="00D83A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B077E5" w14:textId="77777777" w:rsidR="00F431AC" w:rsidRDefault="00F431AC" w:rsidP="00D83A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05E38" w14:textId="14488DEA" w:rsidR="00F431AC" w:rsidRDefault="00F431AC" w:rsidP="00BA5390">
      <w:pPr>
        <w:pStyle w:val="Tekstpodstawowywcity2"/>
        <w:spacing w:before="120" w:after="120" w:line="240" w:lineRule="auto"/>
        <w:ind w:left="-284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NAZWA INNOWACJI PEDAGOGICZNEJ: </w:t>
      </w:r>
      <w:r w:rsidRPr="00F431AC">
        <w:rPr>
          <w:bCs/>
          <w:sz w:val="24"/>
          <w:szCs w:val="24"/>
        </w:rPr>
        <w:t>Książka z wyobra</w:t>
      </w:r>
      <w:r w:rsidR="00741132">
        <w:rPr>
          <w:bCs/>
          <w:sz w:val="24"/>
          <w:szCs w:val="24"/>
        </w:rPr>
        <w:t>ź</w:t>
      </w:r>
      <w:r w:rsidRPr="00F431AC">
        <w:rPr>
          <w:bCs/>
          <w:sz w:val="24"/>
          <w:szCs w:val="24"/>
        </w:rPr>
        <w:t>nią</w:t>
      </w:r>
    </w:p>
    <w:p w14:paraId="65B5022F" w14:textId="2811AAC0" w:rsidR="00BA5390" w:rsidRDefault="00BA5390" w:rsidP="00BA5390">
      <w:pPr>
        <w:pStyle w:val="Tekstpodstawowywcity2"/>
        <w:spacing w:before="120" w:after="120" w:line="240" w:lineRule="auto"/>
        <w:ind w:left="-284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AUTORZY  INNOWACJI: </w:t>
      </w:r>
      <w:r>
        <w:rPr>
          <w:sz w:val="24"/>
          <w:szCs w:val="24"/>
        </w:rPr>
        <w:t>Katarzyna Rogala, Katarzyna Majorkiewicz</w:t>
      </w:r>
    </w:p>
    <w:p w14:paraId="6C21BC82" w14:textId="77777777" w:rsidR="00BA5390" w:rsidRDefault="00BA5390" w:rsidP="00BA5390">
      <w:pPr>
        <w:pStyle w:val="Tekstpodstawowywcity2"/>
        <w:numPr>
          <w:ilvl w:val="0"/>
          <w:numId w:val="5"/>
        </w:numPr>
        <w:spacing w:before="120" w:after="120" w:line="240" w:lineRule="auto"/>
        <w:ind w:left="142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RODZAJ INNOWACJI: </w:t>
      </w:r>
      <w:r>
        <w:rPr>
          <w:sz w:val="24"/>
          <w:szCs w:val="24"/>
        </w:rPr>
        <w:t>innowacja pedagogiczna – programowa</w:t>
      </w:r>
    </w:p>
    <w:p w14:paraId="6549B598" w14:textId="77777777" w:rsidR="00BA5390" w:rsidRDefault="00BA5390" w:rsidP="00BA5390">
      <w:pPr>
        <w:pStyle w:val="Tekstpodstawowywcity2"/>
        <w:spacing w:before="120" w:after="120" w:line="240" w:lineRule="auto"/>
        <w:ind w:firstLine="0"/>
        <w:jc w:val="both"/>
        <w:rPr>
          <w:b/>
          <w:sz w:val="24"/>
          <w:szCs w:val="24"/>
        </w:rPr>
      </w:pPr>
    </w:p>
    <w:p w14:paraId="57C8777C" w14:textId="77777777" w:rsidR="00BA5390" w:rsidRDefault="00BA5390" w:rsidP="00BA5390">
      <w:pPr>
        <w:pStyle w:val="Tekstpodstawowywcity2"/>
        <w:numPr>
          <w:ilvl w:val="0"/>
          <w:numId w:val="5"/>
        </w:numPr>
        <w:tabs>
          <w:tab w:val="left" w:pos="142"/>
        </w:tabs>
        <w:spacing w:before="120" w:after="120" w:line="240" w:lineRule="auto"/>
        <w:ind w:left="-14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ZAKRES INNOWACJI:</w:t>
      </w:r>
    </w:p>
    <w:p w14:paraId="518F061B" w14:textId="3E3EFF6E" w:rsidR="00BA5390" w:rsidRDefault="00BA5390" w:rsidP="00295DBA">
      <w:pPr>
        <w:pStyle w:val="Tekstpodstawowywcity2"/>
        <w:tabs>
          <w:tab w:val="left" w:pos="142"/>
        </w:tabs>
        <w:spacing w:before="120" w:after="120" w:line="240" w:lineRule="auto"/>
        <w:ind w:left="-113" w:firstLine="0"/>
        <w:rPr>
          <w:sz w:val="24"/>
          <w:szCs w:val="24"/>
        </w:rPr>
      </w:pPr>
      <w:r w:rsidRPr="00295DBA">
        <w:rPr>
          <w:sz w:val="24"/>
          <w:szCs w:val="24"/>
        </w:rPr>
        <w:t>Innowacją zostaną objęte dzieci uczęszczające do  plac</w:t>
      </w:r>
      <w:r w:rsidR="00295DBA" w:rsidRPr="00295DBA">
        <w:rPr>
          <w:sz w:val="24"/>
          <w:szCs w:val="24"/>
        </w:rPr>
        <w:t>ó</w:t>
      </w:r>
      <w:r w:rsidRPr="00295DBA">
        <w:rPr>
          <w:sz w:val="24"/>
          <w:szCs w:val="24"/>
        </w:rPr>
        <w:t>wek:</w:t>
      </w:r>
    </w:p>
    <w:p w14:paraId="11D9EAB7" w14:textId="2F320950" w:rsidR="00F431AC" w:rsidRPr="00295DBA" w:rsidRDefault="00F431AC" w:rsidP="00F431AC">
      <w:pPr>
        <w:pStyle w:val="Tekstpodstawowywcity2"/>
        <w:numPr>
          <w:ilvl w:val="0"/>
          <w:numId w:val="7"/>
        </w:numPr>
        <w:tabs>
          <w:tab w:val="left" w:pos="142"/>
        </w:tabs>
        <w:spacing w:before="120" w:after="120" w:line="240" w:lineRule="auto"/>
        <w:rPr>
          <w:sz w:val="24"/>
          <w:szCs w:val="24"/>
        </w:rPr>
      </w:pPr>
      <w:r w:rsidRPr="00F431AC">
        <w:rPr>
          <w:sz w:val="24"/>
          <w:szCs w:val="24"/>
        </w:rPr>
        <w:t>Przedszkole 243 w Warszawie</w:t>
      </w:r>
    </w:p>
    <w:p w14:paraId="4C0E4EAE" w14:textId="77777777" w:rsidR="00F431AC" w:rsidRDefault="00295DBA" w:rsidP="00F431AC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AC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 Przedszkole Małego Kopernika w Ząbkach</w:t>
      </w:r>
    </w:p>
    <w:p w14:paraId="44716D0B" w14:textId="77777777" w:rsidR="00F431AC" w:rsidRDefault="00295DBA" w:rsidP="00F431AC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Niepubliczne Przedszkole Delfinek w Sulejówku </w:t>
      </w:r>
    </w:p>
    <w:p w14:paraId="409CC622" w14:textId="218D4A8B" w:rsidR="00BA5390" w:rsidRPr="00F431AC" w:rsidRDefault="00295DBA" w:rsidP="00F431AC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AC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 Przedszkole Pastelove z Makowa Mazowieckiego</w:t>
      </w:r>
    </w:p>
    <w:p w14:paraId="463F775D" w14:textId="77777777" w:rsidR="00295DBA" w:rsidRDefault="00295DBA" w:rsidP="00BA5390">
      <w:pPr>
        <w:pStyle w:val="Tekstpodstawowywcity2"/>
        <w:tabs>
          <w:tab w:val="left" w:pos="142"/>
        </w:tabs>
        <w:spacing w:before="120" w:after="120" w:line="240" w:lineRule="auto"/>
        <w:ind w:left="-113" w:firstLine="0"/>
        <w:jc w:val="both"/>
        <w:rPr>
          <w:sz w:val="24"/>
          <w:szCs w:val="24"/>
        </w:rPr>
      </w:pPr>
    </w:p>
    <w:p w14:paraId="5969EA61" w14:textId="3633D2A5" w:rsidR="00BA5390" w:rsidRDefault="00BA5390" w:rsidP="00BA5390">
      <w:pPr>
        <w:pStyle w:val="Tekstpodstawowywcity2"/>
        <w:tabs>
          <w:tab w:val="left" w:pos="142"/>
        </w:tabs>
        <w:spacing w:before="120" w:after="120" w:line="240" w:lineRule="auto"/>
        <w:ind w:left="-11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Innowacja pedagogiczna będzie realizowana na wybranych </w:t>
      </w:r>
      <w:r w:rsidR="00295DBA">
        <w:rPr>
          <w:sz w:val="24"/>
          <w:szCs w:val="24"/>
        </w:rPr>
        <w:t xml:space="preserve">przez nauczyciela </w:t>
      </w:r>
      <w:r>
        <w:rPr>
          <w:sz w:val="24"/>
          <w:szCs w:val="24"/>
        </w:rPr>
        <w:t>zajęciach przedszkolnych we wszystkich grupach wiekowych</w:t>
      </w:r>
      <w:r w:rsidR="006B4DE9">
        <w:rPr>
          <w:sz w:val="24"/>
          <w:szCs w:val="24"/>
        </w:rPr>
        <w:t>.</w:t>
      </w:r>
    </w:p>
    <w:p w14:paraId="4F5177E2" w14:textId="77777777" w:rsidR="00BA5390" w:rsidRDefault="00BA5390" w:rsidP="00BA5390">
      <w:pPr>
        <w:pStyle w:val="Tekstpodstawowywcity2"/>
        <w:tabs>
          <w:tab w:val="left" w:pos="142"/>
        </w:tabs>
        <w:spacing w:before="120" w:after="120" w:line="240" w:lineRule="auto"/>
        <w:ind w:firstLine="0"/>
        <w:rPr>
          <w:sz w:val="24"/>
          <w:szCs w:val="24"/>
        </w:rPr>
      </w:pPr>
    </w:p>
    <w:p w14:paraId="0371017B" w14:textId="77777777" w:rsidR="00BA5390" w:rsidRDefault="00BA5390" w:rsidP="00BA5390">
      <w:pPr>
        <w:pStyle w:val="Tekstpodstawowywcity2"/>
        <w:tabs>
          <w:tab w:val="left" w:pos="142"/>
        </w:tabs>
        <w:spacing w:before="120"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PRZEWIDYWANY CZAS REALIZOWANIA INNOWACJI:  </w:t>
      </w:r>
    </w:p>
    <w:p w14:paraId="21528023" w14:textId="339EA760" w:rsidR="00BA5390" w:rsidRDefault="00BA5390" w:rsidP="00BA5390">
      <w:pPr>
        <w:pStyle w:val="Tekstpodstawowywcity2"/>
        <w:tabs>
          <w:tab w:val="left" w:pos="142"/>
        </w:tabs>
        <w:spacing w:before="120"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Realizacja zaplanowana jest na okres od </w:t>
      </w:r>
      <w:r w:rsidR="00295DBA">
        <w:rPr>
          <w:sz w:val="24"/>
          <w:szCs w:val="24"/>
        </w:rPr>
        <w:t xml:space="preserve">1 października 2022  do </w:t>
      </w:r>
      <w:r w:rsidR="00734F58">
        <w:rPr>
          <w:sz w:val="24"/>
          <w:szCs w:val="24"/>
        </w:rPr>
        <w:t xml:space="preserve">25 </w:t>
      </w:r>
      <w:r w:rsidR="00295DBA">
        <w:rPr>
          <w:sz w:val="24"/>
          <w:szCs w:val="24"/>
        </w:rPr>
        <w:t>maja 2023.</w:t>
      </w:r>
    </w:p>
    <w:p w14:paraId="750A77E2" w14:textId="77777777" w:rsidR="00BA5390" w:rsidRDefault="00BA5390" w:rsidP="00BA5390">
      <w:pPr>
        <w:pStyle w:val="Tekstpodstawowywcity2"/>
        <w:tabs>
          <w:tab w:val="left" w:pos="142"/>
        </w:tabs>
        <w:spacing w:before="120" w:after="120" w:line="240" w:lineRule="auto"/>
        <w:ind w:left="142" w:firstLine="0"/>
        <w:jc w:val="both"/>
        <w:rPr>
          <w:b/>
          <w:sz w:val="24"/>
          <w:szCs w:val="24"/>
        </w:rPr>
      </w:pPr>
    </w:p>
    <w:p w14:paraId="2DA609A5" w14:textId="77777777" w:rsidR="00BA5390" w:rsidRDefault="00BA5390" w:rsidP="00BA5390">
      <w:pPr>
        <w:pStyle w:val="Tekstpodstawowywcity2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142" w:hanging="284"/>
        <w:jc w:val="both"/>
        <w:rPr>
          <w:rStyle w:val="Pogrubienie"/>
          <w:bCs w:val="0"/>
          <w:sz w:val="24"/>
          <w:szCs w:val="24"/>
        </w:rPr>
      </w:pPr>
      <w:r>
        <w:rPr>
          <w:rStyle w:val="Pogrubienie"/>
          <w:sz w:val="24"/>
          <w:szCs w:val="24"/>
        </w:rPr>
        <w:t>ZAKRES MERYTORYCZNY INNOWACJI PEDAGOGICZNEJ:</w:t>
      </w:r>
    </w:p>
    <w:p w14:paraId="1FAF3A60" w14:textId="205F24FB" w:rsidR="00BA5390" w:rsidRPr="00C422C6" w:rsidRDefault="00BA5390" w:rsidP="004C2562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1685F" w14:textId="77777777" w:rsidR="00295DBA" w:rsidRPr="00C422C6" w:rsidRDefault="00295DBA" w:rsidP="00295DBA">
      <w:pPr>
        <w:pStyle w:val="Tekstpodstawowywcity2"/>
        <w:spacing w:before="120" w:after="120" w:line="240" w:lineRule="auto"/>
        <w:ind w:left="-284"/>
        <w:rPr>
          <w:b/>
          <w:sz w:val="24"/>
          <w:szCs w:val="24"/>
        </w:rPr>
      </w:pPr>
      <w:r w:rsidRPr="00C422C6">
        <w:rPr>
          <w:b/>
          <w:sz w:val="24"/>
          <w:szCs w:val="24"/>
        </w:rPr>
        <w:t xml:space="preserve">                 Uzasadnienie potrzeby wprowadzenia innowacji.</w:t>
      </w:r>
    </w:p>
    <w:p w14:paraId="35533C3C" w14:textId="77777777" w:rsidR="00BA5390" w:rsidRPr="00C422C6" w:rsidRDefault="00BA5390" w:rsidP="00B817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59BA4" w14:textId="3BB0D91C" w:rsidR="006632E5" w:rsidRPr="00C422C6" w:rsidRDefault="008870D9" w:rsidP="00B81789">
      <w:pPr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21D0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1D0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W dobie wzrastającego tempa rozwoju techniki</w:t>
      </w:r>
      <w:r w:rsidR="0012427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021D0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komputeryzacji</w:t>
      </w:r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2427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coraz rzadziej sięgają po tradycyjną książkę</w:t>
      </w:r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F36FE" w:rsidRPr="00C4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6FE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Myślą przewodnią programu jest troska o  </w:t>
      </w:r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dziecięcej wyobraźni </w:t>
      </w:r>
      <w:bookmarkStart w:id="0" w:name="_Hlk130422403"/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bezpośredni kontakt z książką, </w:t>
      </w:r>
      <w:bookmarkEnd w:id="0"/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procesie  jej tworzenia oraz rozbudzanie zainteresowań  </w:t>
      </w:r>
      <w:r w:rsidR="003F36FE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czytelnictwem</w:t>
      </w:r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74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Obcowanie z książką </w:t>
      </w:r>
      <w:r w:rsidR="0012427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ogromny wpływ na rozwój intelektualny, ćwiczy pamięć </w:t>
      </w:r>
      <w:r w:rsidR="006B4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2427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koncentrację. </w:t>
      </w:r>
      <w:r w:rsidR="00021D0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jest najlepszym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1D0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wiedzy</w:t>
      </w:r>
      <w:r w:rsidR="00EC5CD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4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BB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rozbudza ciekawość świata, 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pobudza mózg do </w:t>
      </w:r>
      <w:r w:rsidR="00C35B4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samodzielnego 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EC5CD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lenia</w:t>
      </w:r>
      <w:r w:rsidR="00C35B4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wyciągania wniosków. 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Bawi</w:t>
      </w:r>
      <w:r w:rsidR="007F2BF8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uczy i motywuje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działania</w:t>
      </w:r>
      <w:r w:rsidR="007F2BF8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2BF8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32E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ozwala na wzmacnianie więzi z najbliższymi</w:t>
      </w:r>
      <w:r w:rsidR="00EC5CD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F2BF8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B4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naszym kompanem w codziennym życiu.</w:t>
      </w:r>
    </w:p>
    <w:p w14:paraId="5E0FE042" w14:textId="77777777" w:rsidR="00723BB4" w:rsidRPr="00C422C6" w:rsidRDefault="00723BB4" w:rsidP="004C2562">
      <w:pPr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2FAE3" w14:textId="449FBD9E" w:rsidR="00723BB4" w:rsidRPr="00C422C6" w:rsidRDefault="00723BB4" w:rsidP="004C2562">
      <w:pPr>
        <w:spacing w:line="360" w:lineRule="auto"/>
        <w:ind w:left="426" w:hanging="142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C5CDF" w:rsidRPr="00C422C6">
        <w:rPr>
          <w:rStyle w:val="Pogrubieni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Innowacja </w:t>
      </w:r>
      <w:r w:rsidR="00C422C6">
        <w:rPr>
          <w:rStyle w:val="Pogrubieni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pt: „</w:t>
      </w:r>
      <w:r w:rsidR="00867000" w:rsidRPr="00C422C6">
        <w:rPr>
          <w:rStyle w:val="Pogrubieni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Książka z wyobraźnią</w:t>
      </w:r>
      <w:r w:rsidR="00EC5CDF" w:rsidRPr="00C422C6">
        <w:rPr>
          <w:rStyle w:val="Pogrubieni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”</w:t>
      </w:r>
      <w:r w:rsidR="00867000" w:rsidRPr="00C422C6">
        <w:rPr>
          <w:rStyle w:val="Pogrubienie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867000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ma za zadanie zachęcać dzieci </w:t>
      </w:r>
      <w:r w:rsidR="00121FE9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 aktywnego</w:t>
      </w:r>
      <w:r w:rsidR="00867000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korzystania z książek, </w:t>
      </w:r>
      <w:r w:rsidR="00867000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tworzenia </w:t>
      </w:r>
      <w:r w:rsidR="00D70594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oraz dzielenia się swoją</w:t>
      </w:r>
      <w:r w:rsidR="008870D9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70594" w:rsidRPr="00C422C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twórczością z innymi.</w:t>
      </w:r>
    </w:p>
    <w:p w14:paraId="3272E61F" w14:textId="7CF2F199" w:rsidR="00B81789" w:rsidRPr="00C422C6" w:rsidRDefault="00B81789" w:rsidP="004C2562">
      <w:pPr>
        <w:spacing w:line="360" w:lineRule="auto"/>
        <w:ind w:left="426" w:hanging="142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F2B7F95" w14:textId="77777777" w:rsidR="00B81789" w:rsidRPr="00C422C6" w:rsidRDefault="00B81789" w:rsidP="004C2562">
      <w:pPr>
        <w:spacing w:line="360" w:lineRule="auto"/>
        <w:ind w:left="426" w:hanging="142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3130DFA" w14:textId="33E4001C" w:rsidR="00B81789" w:rsidRDefault="00B81789" w:rsidP="00B81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b/>
          <w:sz w:val="24"/>
          <w:szCs w:val="24"/>
        </w:rPr>
        <w:lastRenderedPageBreak/>
        <w:t>Założenie innowacji</w:t>
      </w:r>
      <w:r w:rsidR="00C422C6">
        <w:rPr>
          <w:rFonts w:ascii="Times New Roman" w:hAnsi="Times New Roman" w:cs="Times New Roman"/>
          <w:b/>
          <w:sz w:val="24"/>
          <w:szCs w:val="24"/>
        </w:rPr>
        <w:t>.</w:t>
      </w:r>
    </w:p>
    <w:p w14:paraId="375945C9" w14:textId="77777777" w:rsidR="00C422C6" w:rsidRPr="00C422C6" w:rsidRDefault="00C422C6" w:rsidP="00B81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0F376" w14:textId="56EDB797" w:rsidR="00C422C6" w:rsidRDefault="00B96C36" w:rsidP="00C42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DE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07DEF" w:rsidRPr="00C422C6">
        <w:rPr>
          <w:rFonts w:ascii="Times New Roman" w:eastAsia="Calibri" w:hAnsi="Times New Roman" w:cs="Times New Roman"/>
          <w:sz w:val="24"/>
          <w:szCs w:val="24"/>
        </w:rPr>
        <w:t xml:space="preserve">Założeniem edukacji w zakresie innowacji pedagogicznej książka z wyobraźnią jest rozwijanie </w:t>
      </w:r>
      <w:r w:rsidR="00D07DEF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dziecięcej wyobraźni </w:t>
      </w:r>
      <w:r w:rsidR="00D07DE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D07DE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wypowiadani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07DE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dzielenie swoimi pomysłami 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tworząc historię bohaterów, przy okazji </w:t>
      </w:r>
      <w:r w:rsidR="00D07DE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rozwijając  zdolności artystyczne. Zmiany innowacyjne zakładają </w:t>
      </w:r>
      <w:r w:rsidR="00520985" w:rsidRPr="00C422C6">
        <w:rPr>
          <w:rFonts w:ascii="Times New Roman" w:hAnsi="Times New Roman" w:cs="Times New Roman"/>
          <w:sz w:val="24"/>
          <w:szCs w:val="24"/>
        </w:rPr>
        <w:t>kształtowanie intelektualnego i emocjonalnego stosunku do książki jako źródła przeżyć.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Poznawanie pozytywnych sposobów rozwiązywania problemów i konfliktów</w:t>
      </w:r>
      <w:r w:rsidR="006B4D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właściwych wzorców zachowań poprzez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samodzielne wykreowanie </w:t>
      </w:r>
      <w:r w:rsidR="0052098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bohaterów literackich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Przekazywanie wartości moralnych. I</w:t>
      </w:r>
      <w:r w:rsidRPr="00B96C36">
        <w:rPr>
          <w:rFonts w:ascii="Times New Roman" w:eastAsia="Times New Roman" w:hAnsi="Times New Roman" w:cs="Times New Roman"/>
          <w:sz w:val="24"/>
          <w:szCs w:val="24"/>
          <w:lang w:eastAsia="pl-PL"/>
        </w:rPr>
        <w:t>nspirowanie twórczych działań dzieci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sobą, budowanie więzi  oraz  rozwijanie umiejętności współpracy. Doskonalenie umiejętności słuchania ze zrozumieniem oraz cierpliwości w czekaniu na swoją kolej.</w:t>
      </w:r>
    </w:p>
    <w:p w14:paraId="3782FF99" w14:textId="77777777" w:rsidR="00C422C6" w:rsidRDefault="00C422C6" w:rsidP="00C42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07DEF" w:rsidRPr="00C422C6">
        <w:rPr>
          <w:rFonts w:ascii="Times New Roman" w:hAnsi="Times New Roman" w:cs="Times New Roman"/>
          <w:sz w:val="24"/>
          <w:szCs w:val="24"/>
        </w:rPr>
        <w:t xml:space="preserve">Proponowane podczas realizacji zajęć metody pracy mają aktywizować uczniów, angażować ich emocjonalnie, </w:t>
      </w:r>
      <w:r>
        <w:rPr>
          <w:rFonts w:ascii="Times New Roman" w:hAnsi="Times New Roman" w:cs="Times New Roman"/>
          <w:sz w:val="24"/>
          <w:szCs w:val="24"/>
        </w:rPr>
        <w:t>poszerzać ich horyzonty myślowe.</w:t>
      </w:r>
    </w:p>
    <w:p w14:paraId="0060C870" w14:textId="234CDB5C" w:rsidR="004B45C1" w:rsidRPr="00C422C6" w:rsidRDefault="00C422C6" w:rsidP="00C422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45C1" w:rsidRPr="00C422C6">
        <w:rPr>
          <w:rFonts w:ascii="Times New Roman" w:hAnsi="Times New Roman" w:cs="Times New Roman"/>
          <w:sz w:val="24"/>
          <w:szCs w:val="24"/>
        </w:rPr>
        <w:t>Podjęte założenia umożliwią uczniom rozwijanie  nowych  pasji i zainteresowań w zakresie czytelnictwa .</w:t>
      </w:r>
    </w:p>
    <w:p w14:paraId="0ADBC206" w14:textId="5CC6EBE6" w:rsidR="00C422C6" w:rsidRDefault="00CF19CA" w:rsidP="00CF19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45C1" w:rsidRPr="00CF19CA">
        <w:rPr>
          <w:rFonts w:ascii="Times New Roman" w:hAnsi="Times New Roman" w:cs="Times New Roman"/>
          <w:sz w:val="24"/>
          <w:szCs w:val="24"/>
        </w:rPr>
        <w:t xml:space="preserve">W realizację innowacji pedagogicznej będą włączeni uczniowie z </w:t>
      </w:r>
      <w:r w:rsidR="00DB5244" w:rsidRPr="00CF19CA">
        <w:rPr>
          <w:rFonts w:ascii="Times New Roman" w:hAnsi="Times New Roman" w:cs="Times New Roman"/>
          <w:sz w:val="24"/>
          <w:szCs w:val="24"/>
        </w:rPr>
        <w:t xml:space="preserve"> czterech </w:t>
      </w:r>
      <w:r w:rsidR="004B45C1" w:rsidRPr="00CF19CA">
        <w:rPr>
          <w:rFonts w:ascii="Times New Roman" w:hAnsi="Times New Roman" w:cs="Times New Roman"/>
          <w:sz w:val="24"/>
          <w:szCs w:val="24"/>
        </w:rPr>
        <w:t>Przedszkoli na terenie województwa mazowieckiego. Ponad to dzieci odwiedzą bibliotekę publiczną</w:t>
      </w:r>
      <w:r w:rsidR="00DB5244" w:rsidRPr="00CF19CA">
        <w:rPr>
          <w:rFonts w:ascii="Times New Roman" w:hAnsi="Times New Roman" w:cs="Times New Roman"/>
          <w:sz w:val="24"/>
          <w:szCs w:val="24"/>
        </w:rPr>
        <w:t xml:space="preserve"> oraz poznają  Panią</w:t>
      </w:r>
      <w:r w:rsidR="00012341" w:rsidRPr="00CF19CA">
        <w:rPr>
          <w:rFonts w:ascii="Times New Roman" w:hAnsi="Times New Roman" w:cs="Times New Roman"/>
          <w:sz w:val="24"/>
          <w:szCs w:val="24"/>
        </w:rPr>
        <w:t xml:space="preserve"> Barbarę Ciemską</w:t>
      </w:r>
      <w:r w:rsidR="002C7AEB">
        <w:rPr>
          <w:rFonts w:ascii="Times New Roman" w:hAnsi="Times New Roman" w:cs="Times New Roman"/>
          <w:sz w:val="24"/>
          <w:szCs w:val="24"/>
        </w:rPr>
        <w:t xml:space="preserve"> -pisarkę, która odwiedzi przedszkole i opowie o swojej twórczości.</w:t>
      </w:r>
    </w:p>
    <w:p w14:paraId="33B08B9B" w14:textId="77777777" w:rsidR="0005026B" w:rsidRPr="00CF19CA" w:rsidRDefault="0005026B" w:rsidP="00CF19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E822A" w14:textId="77777777" w:rsidR="00DB5244" w:rsidRPr="00C422C6" w:rsidRDefault="00DB5244" w:rsidP="00DB52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422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Cel główny </w:t>
      </w:r>
      <w:r w:rsidR="00EC5CDF" w:rsidRPr="00C422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innowacji </w:t>
      </w:r>
    </w:p>
    <w:p w14:paraId="43AA5D6E" w14:textId="60E5B534" w:rsidR="00EC5CDF" w:rsidRDefault="00DB5244" w:rsidP="00DB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Nadrzędnym  celem innowacji jest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" w:name="_Hlk130419874"/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rozwijanie</w:t>
      </w:r>
      <w:r w:rsidR="008F1F3A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dziecięcej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wyobraźn</w:t>
      </w:r>
      <w:r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bezpośredni kontakt z książk</w:t>
      </w:r>
      <w:bookmarkEnd w:id="1"/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oraz r</w:t>
      </w:r>
      <w:r w:rsidR="00B73C3F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ozbudzenie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zainteresowań</w:t>
      </w:r>
      <w:r w:rsidR="00F40FB6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czytelniczych</w:t>
      </w:r>
      <w:r w:rsidR="00723BB4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A4A803" w14:textId="77777777" w:rsidR="00AB578D" w:rsidRDefault="00AB578D" w:rsidP="00DB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8635C" w14:textId="22AC00ED" w:rsidR="00AB578D" w:rsidRPr="00AB578D" w:rsidRDefault="00AB578D" w:rsidP="00DB52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Cele szczegółowe:</w:t>
      </w:r>
    </w:p>
    <w:p w14:paraId="5A9F6F09" w14:textId="77777777" w:rsidR="00AB578D" w:rsidRP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sz w:val="24"/>
          <w:szCs w:val="24"/>
          <w:shd w:val="clear" w:color="auto" w:fill="FFFFFF"/>
        </w:rPr>
        <w:t>rozbudzenie zainteresowań książką,</w:t>
      </w:r>
    </w:p>
    <w:p w14:paraId="31738CB4" w14:textId="06BC4D91" w:rsidR="00AB578D" w:rsidRP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sz w:val="24"/>
          <w:szCs w:val="24"/>
          <w:shd w:val="clear" w:color="auto" w:fill="FFFFFF"/>
        </w:rPr>
        <w:t>wyrabianie nawyku szanowania książki,</w:t>
      </w:r>
    </w:p>
    <w:p w14:paraId="38E9A677" w14:textId="77777777" w:rsidR="00AB578D" w:rsidRP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sz w:val="24"/>
          <w:szCs w:val="24"/>
          <w:shd w:val="clear" w:color="auto" w:fill="FFFFFF"/>
        </w:rPr>
        <w:t>inspirowanie twórczych działań dzieci,</w:t>
      </w:r>
    </w:p>
    <w:p w14:paraId="76A3EB3C" w14:textId="2678D384" w:rsidR="00AB578D" w:rsidRP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sz w:val="24"/>
          <w:szCs w:val="24"/>
          <w:shd w:val="clear" w:color="auto" w:fill="FFFFFF"/>
        </w:rPr>
        <w:t>stymulowanie wszechstronnego rozwoju,</w:t>
      </w:r>
    </w:p>
    <w:p w14:paraId="09844BFE" w14:textId="77777777" w:rsidR="00AB578D" w:rsidRP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sz w:val="24"/>
          <w:szCs w:val="24"/>
          <w:shd w:val="clear" w:color="auto" w:fill="FFFFFF"/>
        </w:rPr>
        <w:t>rozwijanie wrażliwości i wyobraźni,</w:t>
      </w:r>
    </w:p>
    <w:p w14:paraId="663042EF" w14:textId="77777777" w:rsid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78D">
        <w:rPr>
          <w:rFonts w:ascii="Times New Roman" w:hAnsi="Times New Roman" w:cs="Times New Roman"/>
          <w:sz w:val="24"/>
          <w:szCs w:val="24"/>
          <w:shd w:val="clear" w:color="auto" w:fill="FFFFFF"/>
        </w:rPr>
        <w:t>doskonalenie umiejętności rozumienia, wypowiadania się i wyrażania własnych opinii,</w:t>
      </w:r>
    </w:p>
    <w:p w14:paraId="22D90666" w14:textId="045732D8" w:rsidR="00AB578D" w:rsidRPr="00AB578D" w:rsidRDefault="00AB578D" w:rsidP="00AB5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przekazywanie dzieciom wartości moralnych</w:t>
      </w:r>
      <w:r w:rsidR="000B6A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5F171E" w14:textId="77777777" w:rsidR="00AB578D" w:rsidRPr="00C422C6" w:rsidRDefault="00AB578D" w:rsidP="00B73C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AD204" w14:textId="77777777" w:rsidR="00B73C3F" w:rsidRPr="00C422C6" w:rsidRDefault="00B73C3F" w:rsidP="00B73C3F">
      <w:pPr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b/>
          <w:sz w:val="24"/>
          <w:szCs w:val="24"/>
        </w:rPr>
        <w:lastRenderedPageBreak/>
        <w:t>Procedury osiągania celów:</w:t>
      </w:r>
    </w:p>
    <w:p w14:paraId="07E7A9AA" w14:textId="77777777" w:rsidR="00B73C3F" w:rsidRPr="00C422C6" w:rsidRDefault="00B73C3F" w:rsidP="00B73C3F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sz w:val="24"/>
          <w:szCs w:val="24"/>
        </w:rPr>
        <w:t>pokaz i obserwacja,</w:t>
      </w:r>
    </w:p>
    <w:p w14:paraId="5D6499CD" w14:textId="48E04E7E" w:rsidR="00B73C3F" w:rsidRPr="00C422C6" w:rsidRDefault="00B73C3F" w:rsidP="00B73C3F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sz w:val="24"/>
          <w:szCs w:val="24"/>
        </w:rPr>
        <w:t>metody aktywizujące</w:t>
      </w:r>
      <w:r w:rsidR="00093D40" w:rsidRPr="00C422C6">
        <w:rPr>
          <w:rFonts w:ascii="Times New Roman" w:hAnsi="Times New Roman" w:cs="Times New Roman"/>
          <w:sz w:val="24"/>
          <w:szCs w:val="24"/>
        </w:rPr>
        <w:t xml:space="preserve"> -burza mózgów,</w:t>
      </w:r>
    </w:p>
    <w:p w14:paraId="776D2C67" w14:textId="77777777" w:rsidR="00B73C3F" w:rsidRPr="00C422C6" w:rsidRDefault="00B73C3F" w:rsidP="00B73C3F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sz w:val="24"/>
          <w:szCs w:val="24"/>
        </w:rPr>
        <w:t>praktyczne działanie,</w:t>
      </w:r>
    </w:p>
    <w:p w14:paraId="324D70F1" w14:textId="798303D1" w:rsidR="00B73C3F" w:rsidRPr="00C422C6" w:rsidRDefault="00093D40" w:rsidP="00B73C3F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sz w:val="24"/>
          <w:szCs w:val="24"/>
        </w:rPr>
        <w:t xml:space="preserve">spotkanie z pisarką </w:t>
      </w:r>
      <w:r w:rsidR="00C422C6">
        <w:rPr>
          <w:rFonts w:ascii="Times New Roman" w:hAnsi="Times New Roman" w:cs="Times New Roman"/>
          <w:sz w:val="24"/>
          <w:szCs w:val="24"/>
        </w:rPr>
        <w:t>,</w:t>
      </w:r>
    </w:p>
    <w:p w14:paraId="710EC234" w14:textId="69052438" w:rsidR="00747D14" w:rsidRPr="00747D14" w:rsidRDefault="00C422C6" w:rsidP="00747D14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biblioteczne.</w:t>
      </w:r>
    </w:p>
    <w:p w14:paraId="62F878D5" w14:textId="3DB1D53E" w:rsidR="00093D40" w:rsidRPr="00C422C6" w:rsidRDefault="00093D40" w:rsidP="00B73C3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Realizacja:</w:t>
      </w:r>
    </w:p>
    <w:p w14:paraId="03644028" w14:textId="73EBC78A" w:rsidR="00300670" w:rsidRPr="00C422C6" w:rsidRDefault="00210F97" w:rsidP="004C2562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0067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30067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Wstępem do realizacji innowacji jest zapoznanie dzieci z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historią </w:t>
      </w:r>
      <w:r w:rsidR="0030067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powstawania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książki poprzez</w:t>
      </w:r>
      <w:r w:rsidR="00300670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 edukacyjny </w:t>
      </w:r>
      <w:hyperlink r:id="rId6" w:history="1">
        <w:r w:rsidR="00121FE9" w:rsidRPr="00C422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https://www.youtube.com/watch?v=MLXEpBmfc_A</w:t>
        </w:r>
      </w:hyperlink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FE9" w:rsidRPr="00C422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Książka z Panem Nauczanką.</w:t>
      </w:r>
    </w:p>
    <w:p w14:paraId="4B2F3EB1" w14:textId="2EBAC984" w:rsidR="00345CC5" w:rsidRPr="00C422C6" w:rsidRDefault="00300670" w:rsidP="004C2562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Kolejnym krokiem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burza mózgów na temat: „Dlaczego warto czytać</w:t>
      </w:r>
      <w:r w:rsidR="0040534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="006B4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tym etapie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wprowadzają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grupę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zagadnienie związane bezpośrednio z 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innowacją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zakomunikować dzieciom fakt, iż będą tworzyły książk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innych placówek, wymyślały ciąg dalszy losów bohater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210F9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dopełniały własną ilustracją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otrzymaną pozycję. Ważna jest również informacja, że</w:t>
      </w:r>
      <w:r w:rsidR="00A2083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książka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działań powróci do nich, uzupełniona przez </w:t>
      </w:r>
      <w:r w:rsidR="0083578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uczestników. </w:t>
      </w:r>
      <w:r w:rsidR="00345CC5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78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odczytana przez nauczyciela na forum grupy.</w:t>
      </w:r>
    </w:p>
    <w:p w14:paraId="693EBEDA" w14:textId="77777777" w:rsidR="00405345" w:rsidRPr="00C422C6" w:rsidRDefault="00DB1FF3" w:rsidP="004C2562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78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3578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dzieci jest stworzenie</w:t>
      </w:r>
      <w:r w:rsidR="00210F9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opowiadania,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zawarte będą przygody wymyślonych bohaterów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zostaną</w:t>
      </w: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własnoręcznie ilustracje</w:t>
      </w:r>
      <w:r w:rsidR="0083578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202F48" w14:textId="77777777" w:rsidR="00C422C6" w:rsidRDefault="00405345" w:rsidP="00C422C6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3578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722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W ramach innowacji uczestnicy pracują w zespołach grupowych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. Grupa ma za zadanie stworzyć jedną ilustrowan</w:t>
      </w:r>
      <w:r w:rsidR="0083578C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stronę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książki wraz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tekstem (</w:t>
      </w:r>
      <w:r w:rsidR="003905FA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format A4</w:t>
      </w:r>
      <w:r w:rsidR="00210F97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tekst przepisany drukiem przez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nauczyciela) Zaleca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się,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aby każdy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uczestnik grupy wykazał się inwencja twórcza tj. namalował elementy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ilustracji (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np. oczy, uszy, 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elementy garderoby,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tło-</w:t>
      </w:r>
      <w:r w:rsidR="0083578C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każdy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uczestnik miał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wpływ na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wymyśloną treść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B3B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histori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i, imiona bohaterów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losy 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itp.) </w:t>
      </w:r>
      <w:r w:rsidR="004C2562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utworzeniu strony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(nauczyciel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laminuje</w:t>
      </w:r>
      <w:r w:rsidR="00FA3A3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ją)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przekazuję książkę dalej z grupy do grup</w:t>
      </w:r>
      <w:r w:rsidR="004C2562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C43010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następnie z przedszkola do przedszkola 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ten sposób </w:t>
      </w:r>
      <w:r w:rsidR="00210F97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6089D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tworzy się jej treść. </w:t>
      </w:r>
      <w:r w:rsidR="00393241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CC5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Każda strona zostaje opatrzona nazwą </w:t>
      </w:r>
      <w:r w:rsidR="00210F97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przedszkola oraz </w:t>
      </w:r>
      <w:r w:rsidR="00345CC5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grupy w prawym dolnym </w:t>
      </w:r>
      <w:r w:rsidR="00121FE9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rogu np.</w:t>
      </w:r>
      <w:r w:rsidR="00210F97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F97" w:rsidRPr="00C422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Przedszkole 243 gr. „Krasnale</w:t>
      </w:r>
      <w:r w:rsidR="00210F97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>”. Na</w:t>
      </w:r>
      <w:r w:rsidR="00C13D1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F9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13D1C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oniec projektu książka zostanie wydana przez nauczycielkę i wzbogaci przedszkolną biblioteczkę.</w:t>
      </w:r>
      <w:r w:rsidR="00BD18C7"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8C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otrzyma dyplom za udział w innowacji.</w:t>
      </w:r>
      <w:r w:rsidR="003F36FE" w:rsidRPr="00C4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188AAD" w14:textId="6F910CBF" w:rsidR="00030F0F" w:rsidRDefault="00C422C6" w:rsidP="008B25C4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</w:t>
      </w:r>
      <w:r w:rsidR="00030F0F">
        <w:rPr>
          <w:rFonts w:ascii="Times New Roman" w:hAnsi="Times New Roman" w:cs="Times New Roman"/>
          <w:sz w:val="24"/>
          <w:szCs w:val="24"/>
          <w:shd w:val="clear" w:color="auto" w:fill="FFFFFF"/>
        </w:rPr>
        <w:t>Przedszkolaki będą świętować również</w:t>
      </w:r>
      <w:r w:rsidR="00030F0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F0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30F0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książki</w:t>
      </w:r>
      <w:r w:rsidR="0003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ramach którego </w:t>
      </w:r>
      <w:r w:rsidR="00030F0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</w:t>
      </w:r>
      <w:r w:rsidR="0003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iosą </w:t>
      </w:r>
      <w:r w:rsidR="00030F0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do p</w:t>
      </w:r>
      <w:r w:rsidR="00030F0F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="00030F0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</w:t>
      </w:r>
      <w:r w:rsidR="004571DF">
        <w:rPr>
          <w:rFonts w:ascii="Times New Roman" w:eastAsia="Times New Roman" w:hAnsi="Times New Roman" w:cs="Times New Roman"/>
          <w:sz w:val="24"/>
          <w:szCs w:val="24"/>
          <w:lang w:eastAsia="pl-PL"/>
        </w:rPr>
        <w:t>ą ulubioną lekturę.</w:t>
      </w:r>
    </w:p>
    <w:p w14:paraId="67443927" w14:textId="711F83D5" w:rsidR="00032695" w:rsidRDefault="00030F0F" w:rsidP="00CF19CA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podczas trwania </w:t>
      </w:r>
      <w:r w:rsid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innowacji nauczyciel ma za zadanie zorganizować wyjście do </w:t>
      </w:r>
      <w:r w:rsidR="003F36FE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biblioteki</w:t>
      </w:r>
      <w:r w:rsidR="008B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warsztaty biblioteczne tak aby </w:t>
      </w:r>
      <w:r w:rsidR="003F36FE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</w:t>
      </w:r>
      <w:r w:rsidR="008B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apoznały się z jej </w:t>
      </w:r>
      <w:r w:rsidR="003F36FE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wyglądem </w:t>
      </w:r>
      <w:r w:rsidR="008B25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funkcją</w:t>
      </w:r>
      <w:r w:rsidR="001441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D7CB1" w14:textId="33C617DF" w:rsidR="008B25C4" w:rsidRPr="008B25C4" w:rsidRDefault="00030F0F" w:rsidP="008B25C4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8B25C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29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odpoczynku poobiedniego dzieci będą poznawały różnorodne utwory literackie</w:t>
      </w:r>
      <w:r w:rsidR="00780F13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dzieląc się swoimi spostrzeżeniami na ich temat.</w:t>
      </w:r>
    </w:p>
    <w:p w14:paraId="1B731488" w14:textId="60302086" w:rsidR="00405345" w:rsidRPr="00C422C6" w:rsidRDefault="00405345" w:rsidP="00405345">
      <w:pPr>
        <w:spacing w:before="100" w:beforeAutospacing="1" w:after="100" w:afterAutospacing="1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8C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</w:t>
      </w:r>
      <w:r w:rsidR="00A05B8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C2562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B84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innowacji</w:t>
      </w:r>
      <w:r w:rsidR="00BD18C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A4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D18C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placówki zostanie zaproszona </w:t>
      </w:r>
      <w:r w:rsidR="00121FE9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pisarka,</w:t>
      </w:r>
      <w:r w:rsidR="00BD18C7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wprowadzić dzieci w świat profesjonalnego tworzenia oraz wydawania książek</w:t>
      </w:r>
      <w:r w:rsidR="00770A4F" w:rsidRPr="00C42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E1CA29" w14:textId="77777777" w:rsidR="00093D40" w:rsidRPr="00093D40" w:rsidRDefault="00093D40" w:rsidP="0062236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3D40">
        <w:rPr>
          <w:rFonts w:ascii="Times New Roman" w:eastAsia="Calibri" w:hAnsi="Times New Roman" w:cs="Times New Roman"/>
          <w:b/>
          <w:sz w:val="24"/>
          <w:szCs w:val="24"/>
        </w:rPr>
        <w:t>Ewaluacja:</w:t>
      </w:r>
    </w:p>
    <w:p w14:paraId="3E8C9DB2" w14:textId="7841AC41" w:rsidR="00093D40" w:rsidRDefault="006B4DE9" w:rsidP="0075726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>Badanie przydatności realizowanej innowacji będzie przybierało formę ewaluacji bieżącej</w:t>
      </w:r>
      <w:r w:rsidR="00093D40" w:rsidRPr="00C422C6">
        <w:rPr>
          <w:rFonts w:ascii="Times New Roman" w:eastAsia="Calibri" w:hAnsi="Times New Roman" w:cs="Times New Roman"/>
          <w:sz w:val="24"/>
          <w:szCs w:val="24"/>
        </w:rPr>
        <w:t xml:space="preserve">  oraz końcowej. 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>Ocenie rezultatów będzie podlegać zaangażowanie dzieci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trakcie 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 xml:space="preserve"> realizacj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>innowacji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 xml:space="preserve">ich swobodne wypowiedzi </w:t>
      </w:r>
      <w:r w:rsidR="00093D40" w:rsidRPr="00C422C6">
        <w:rPr>
          <w:rFonts w:ascii="Times New Roman" w:eastAsia="Calibri" w:hAnsi="Times New Roman" w:cs="Times New Roman"/>
          <w:sz w:val="24"/>
          <w:szCs w:val="24"/>
        </w:rPr>
        <w:t xml:space="preserve">podczas 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 xml:space="preserve"> przeprowadz</w:t>
      </w:r>
      <w:r w:rsidR="00093D40" w:rsidRPr="00C422C6">
        <w:rPr>
          <w:rFonts w:ascii="Times New Roman" w:eastAsia="Calibri" w:hAnsi="Times New Roman" w:cs="Times New Roman"/>
          <w:sz w:val="24"/>
          <w:szCs w:val="24"/>
        </w:rPr>
        <w:t>a</w:t>
      </w:r>
      <w:r w:rsidR="00093D40" w:rsidRPr="00093D40">
        <w:rPr>
          <w:rFonts w:ascii="Times New Roman" w:eastAsia="Calibri" w:hAnsi="Times New Roman" w:cs="Times New Roman"/>
          <w:sz w:val="24"/>
          <w:szCs w:val="24"/>
        </w:rPr>
        <w:t>nych zajęć</w:t>
      </w:r>
      <w:r w:rsidR="00093D40" w:rsidRPr="00C422C6">
        <w:rPr>
          <w:rFonts w:ascii="Times New Roman" w:eastAsia="Calibri" w:hAnsi="Times New Roman" w:cs="Times New Roman"/>
          <w:sz w:val="24"/>
          <w:szCs w:val="24"/>
        </w:rPr>
        <w:t xml:space="preserve"> oraz efekt końcowy powstałej książki  wyobraźnią.</w:t>
      </w:r>
    </w:p>
    <w:p w14:paraId="0D849EA0" w14:textId="77777777" w:rsidR="00757266" w:rsidRPr="00C422C6" w:rsidRDefault="00757266" w:rsidP="0075726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007813" w14:textId="24EDAABF" w:rsidR="00093D40" w:rsidRPr="00C422C6" w:rsidRDefault="00093D40" w:rsidP="00B93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C6">
        <w:rPr>
          <w:rFonts w:ascii="Times New Roman" w:hAnsi="Times New Roman" w:cs="Times New Roman"/>
          <w:b/>
          <w:sz w:val="24"/>
          <w:szCs w:val="24"/>
        </w:rPr>
        <w:t>Treści programowe:</w:t>
      </w:r>
    </w:p>
    <w:p w14:paraId="313859B7" w14:textId="0B8C7104" w:rsidR="00093D40" w:rsidRPr="00C422C6" w:rsidRDefault="006B4DE9" w:rsidP="006B4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D40" w:rsidRPr="00C422C6">
        <w:rPr>
          <w:rFonts w:ascii="Times New Roman" w:hAnsi="Times New Roman" w:cs="Times New Roman"/>
          <w:sz w:val="24"/>
          <w:szCs w:val="24"/>
        </w:rPr>
        <w:t xml:space="preserve">Innowacja jest zgodna z Podstawą Programową Wychowania Przedszkolnego i stanowi uzupełnienie wybranych zajęć edukacyjnych w ramach programów realizowanych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D40" w:rsidRPr="00C422C6">
        <w:rPr>
          <w:rFonts w:ascii="Times New Roman" w:hAnsi="Times New Roman" w:cs="Times New Roman"/>
          <w:sz w:val="24"/>
          <w:szCs w:val="24"/>
        </w:rPr>
        <w:t>w Przedszkolu nr 243.</w:t>
      </w:r>
    </w:p>
    <w:p w14:paraId="6F6E637A" w14:textId="77777777" w:rsidR="00093D40" w:rsidRPr="00093D40" w:rsidRDefault="00093D40" w:rsidP="00093D4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25E9A78A" w14:textId="77777777" w:rsidR="008D1C8B" w:rsidRDefault="008D1C8B" w:rsidP="008D1C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C6D077" w14:textId="77777777" w:rsidR="00B936CD" w:rsidRPr="00405345" w:rsidRDefault="00B936CD" w:rsidP="008D1C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2B6547" w14:textId="4119BFA0" w:rsidR="00943EED" w:rsidRPr="00747D14" w:rsidRDefault="00747D14" w:rsidP="00F431AC">
      <w:pPr>
        <w:spacing w:line="360" w:lineRule="auto"/>
        <w:ind w:left="426" w:hanging="142"/>
        <w:rPr>
          <w:rFonts w:ascii="Times New Roman" w:eastAsia="Times New Roman" w:hAnsi="Times New Roman" w:cs="Times New Roman"/>
          <w:b/>
          <w:bCs/>
          <w:lang w:eastAsia="pl-PL"/>
        </w:rPr>
      </w:pPr>
      <w:r w:rsidRPr="00747D14">
        <w:rPr>
          <w:rFonts w:ascii="Times New Roman" w:eastAsia="Times New Roman" w:hAnsi="Times New Roman" w:cs="Times New Roman"/>
          <w:b/>
          <w:bCs/>
          <w:lang w:eastAsia="pl-PL"/>
        </w:rPr>
        <w:t>Bibliografia:</w:t>
      </w:r>
      <w:r w:rsidR="004C2562" w:rsidRPr="00747D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05345" w:rsidRPr="00747D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C2562" w:rsidRPr="00747D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2" w:name="_Hlk130415135"/>
    </w:p>
    <w:p w14:paraId="1A1022D0" w14:textId="77777777" w:rsidR="00747D14" w:rsidRPr="00747D14" w:rsidRDefault="00747D14" w:rsidP="00747D14">
      <w:pPr>
        <w:spacing w:line="360" w:lineRule="auto"/>
        <w:ind w:left="426" w:hanging="142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I.Koźmińska , E.Olszewska, Wychowanie przez czytanie, Świat Książki, Warszawa 2011</w:t>
      </w:r>
    </w:p>
    <w:p w14:paraId="224067F7" w14:textId="77777777" w:rsidR="0019127F" w:rsidRDefault="00747D14" w:rsidP="0019127F">
      <w:pPr>
        <w:spacing w:line="360" w:lineRule="auto"/>
        <w:ind w:left="426" w:hanging="142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J. Papuzińska, Dziecko w świecie emocji literackich, Wydawnictwo SBP, Warszawa1996</w:t>
      </w:r>
      <w:bookmarkEnd w:id="2"/>
    </w:p>
    <w:p w14:paraId="7E6A9679" w14:textId="77777777" w:rsidR="0019127F" w:rsidRDefault="0019127F" w:rsidP="0019127F">
      <w:pPr>
        <w:spacing w:line="360" w:lineRule="auto"/>
        <w:ind w:left="426" w:hanging="142"/>
        <w:rPr>
          <w:rFonts w:ascii="Times New Roman" w:hAnsi="Times New Roman" w:cs="Times New Roman"/>
        </w:rPr>
      </w:pPr>
    </w:p>
    <w:p w14:paraId="708FA627" w14:textId="0C9285F0" w:rsidR="0019127F" w:rsidRPr="0019127F" w:rsidRDefault="0019127F" w:rsidP="0019127F">
      <w:pPr>
        <w:spacing w:line="360" w:lineRule="auto"/>
        <w:ind w:left="426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12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 internetowe:</w:t>
      </w:r>
    </w:p>
    <w:p w14:paraId="4386FA6D" w14:textId="4820E74C" w:rsidR="00BE5ADB" w:rsidRDefault="00000000" w:rsidP="0019127F">
      <w:pPr>
        <w:spacing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9127F" w:rsidRPr="005C7D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https://www.youtube.com/watch?v=MLXEpBmfc_A</w:t>
        </w:r>
      </w:hyperlink>
    </w:p>
    <w:p w14:paraId="28378DED" w14:textId="77777777" w:rsidR="0019127F" w:rsidRPr="0019127F" w:rsidRDefault="0019127F" w:rsidP="0019127F">
      <w:pPr>
        <w:spacing w:line="360" w:lineRule="auto"/>
        <w:ind w:left="426" w:hanging="142"/>
        <w:rPr>
          <w:rFonts w:ascii="Times New Roman" w:hAnsi="Times New Roman" w:cs="Times New Roman"/>
        </w:rPr>
      </w:pPr>
    </w:p>
    <w:sectPr w:rsidR="0019127F" w:rsidRPr="0019127F" w:rsidSect="00BA5390">
      <w:pgSz w:w="11906" w:h="16838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296"/>
    <w:multiLevelType w:val="hybridMultilevel"/>
    <w:tmpl w:val="5C62A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544"/>
    <w:multiLevelType w:val="multilevel"/>
    <w:tmpl w:val="5A7E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950C1"/>
    <w:multiLevelType w:val="multilevel"/>
    <w:tmpl w:val="A3B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E3BB4"/>
    <w:multiLevelType w:val="hybridMultilevel"/>
    <w:tmpl w:val="32204870"/>
    <w:lvl w:ilvl="0" w:tplc="1ABAD110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351"/>
    <w:multiLevelType w:val="multilevel"/>
    <w:tmpl w:val="349E5351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6523681"/>
    <w:multiLevelType w:val="multilevel"/>
    <w:tmpl w:val="827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0562E"/>
    <w:multiLevelType w:val="hybridMultilevel"/>
    <w:tmpl w:val="EDB61D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DDC4725"/>
    <w:multiLevelType w:val="hybridMultilevel"/>
    <w:tmpl w:val="321C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0365"/>
    <w:multiLevelType w:val="hybridMultilevel"/>
    <w:tmpl w:val="D7D47650"/>
    <w:lvl w:ilvl="0" w:tplc="1ABAD110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83FFE"/>
    <w:multiLevelType w:val="hybridMultilevel"/>
    <w:tmpl w:val="6CE4E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5077"/>
    <w:multiLevelType w:val="hybridMultilevel"/>
    <w:tmpl w:val="4552DE34"/>
    <w:lvl w:ilvl="0" w:tplc="1ABA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95B18"/>
    <w:multiLevelType w:val="multilevel"/>
    <w:tmpl w:val="CFA2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721001">
    <w:abstractNumId w:val="11"/>
  </w:num>
  <w:num w:numId="2" w16cid:durableId="761494367">
    <w:abstractNumId w:val="2"/>
  </w:num>
  <w:num w:numId="3" w16cid:durableId="1856843983">
    <w:abstractNumId w:val="6"/>
  </w:num>
  <w:num w:numId="4" w16cid:durableId="61753882">
    <w:abstractNumId w:val="0"/>
  </w:num>
  <w:num w:numId="5" w16cid:durableId="1248880366">
    <w:abstractNumId w:val="4"/>
  </w:num>
  <w:num w:numId="6" w16cid:durableId="2250494">
    <w:abstractNumId w:val="3"/>
  </w:num>
  <w:num w:numId="7" w16cid:durableId="1954629690">
    <w:abstractNumId w:val="8"/>
  </w:num>
  <w:num w:numId="8" w16cid:durableId="292562352">
    <w:abstractNumId w:val="7"/>
  </w:num>
  <w:num w:numId="9" w16cid:durableId="1939099866">
    <w:abstractNumId w:val="10"/>
  </w:num>
  <w:num w:numId="10" w16cid:durableId="1768576398">
    <w:abstractNumId w:val="9"/>
  </w:num>
  <w:num w:numId="11" w16cid:durableId="545144077">
    <w:abstractNumId w:val="1"/>
  </w:num>
  <w:num w:numId="12" w16cid:durableId="619653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9C"/>
    <w:rsid w:val="00012341"/>
    <w:rsid w:val="00021D0C"/>
    <w:rsid w:val="00030F0F"/>
    <w:rsid w:val="00032695"/>
    <w:rsid w:val="000375F6"/>
    <w:rsid w:val="0005026B"/>
    <w:rsid w:val="000662C4"/>
    <w:rsid w:val="00067F7D"/>
    <w:rsid w:val="00093D40"/>
    <w:rsid w:val="000B6ABE"/>
    <w:rsid w:val="00121FE9"/>
    <w:rsid w:val="00124279"/>
    <w:rsid w:val="00144133"/>
    <w:rsid w:val="0019127F"/>
    <w:rsid w:val="001F1D4D"/>
    <w:rsid w:val="00210F97"/>
    <w:rsid w:val="00292DC3"/>
    <w:rsid w:val="00295DBA"/>
    <w:rsid w:val="002C7AEB"/>
    <w:rsid w:val="00300670"/>
    <w:rsid w:val="00345CC5"/>
    <w:rsid w:val="003905FA"/>
    <w:rsid w:val="00393241"/>
    <w:rsid w:val="003F36FE"/>
    <w:rsid w:val="00405345"/>
    <w:rsid w:val="00454680"/>
    <w:rsid w:val="004571DF"/>
    <w:rsid w:val="004B45C1"/>
    <w:rsid w:val="004C2562"/>
    <w:rsid w:val="00520985"/>
    <w:rsid w:val="005F3BAF"/>
    <w:rsid w:val="0062236F"/>
    <w:rsid w:val="006632E5"/>
    <w:rsid w:val="00691F97"/>
    <w:rsid w:val="006B400C"/>
    <w:rsid w:val="006B4DE9"/>
    <w:rsid w:val="006E3740"/>
    <w:rsid w:val="00721B4E"/>
    <w:rsid w:val="00723BB4"/>
    <w:rsid w:val="00726072"/>
    <w:rsid w:val="00734F58"/>
    <w:rsid w:val="00741132"/>
    <w:rsid w:val="00747D14"/>
    <w:rsid w:val="00757266"/>
    <w:rsid w:val="00770A4F"/>
    <w:rsid w:val="00780F13"/>
    <w:rsid w:val="007F2BF8"/>
    <w:rsid w:val="0083578C"/>
    <w:rsid w:val="00867000"/>
    <w:rsid w:val="008763E2"/>
    <w:rsid w:val="008870D9"/>
    <w:rsid w:val="008B25C4"/>
    <w:rsid w:val="008B2DB7"/>
    <w:rsid w:val="008D1C8B"/>
    <w:rsid w:val="008E26A9"/>
    <w:rsid w:val="008F1F3A"/>
    <w:rsid w:val="00943EED"/>
    <w:rsid w:val="00A05B84"/>
    <w:rsid w:val="00A20834"/>
    <w:rsid w:val="00AB578D"/>
    <w:rsid w:val="00B63A8E"/>
    <w:rsid w:val="00B73C3F"/>
    <w:rsid w:val="00B81789"/>
    <w:rsid w:val="00B936CD"/>
    <w:rsid w:val="00B96C36"/>
    <w:rsid w:val="00BA5390"/>
    <w:rsid w:val="00BD18C7"/>
    <w:rsid w:val="00BE5ADB"/>
    <w:rsid w:val="00BF59BB"/>
    <w:rsid w:val="00C13D1C"/>
    <w:rsid w:val="00C33D4C"/>
    <w:rsid w:val="00C35B49"/>
    <w:rsid w:val="00C422C6"/>
    <w:rsid w:val="00C43010"/>
    <w:rsid w:val="00C53722"/>
    <w:rsid w:val="00CC39FF"/>
    <w:rsid w:val="00CC4CC4"/>
    <w:rsid w:val="00CC546F"/>
    <w:rsid w:val="00CF19CA"/>
    <w:rsid w:val="00D07DEF"/>
    <w:rsid w:val="00D3289E"/>
    <w:rsid w:val="00D6089D"/>
    <w:rsid w:val="00D70594"/>
    <w:rsid w:val="00D83A52"/>
    <w:rsid w:val="00D9599C"/>
    <w:rsid w:val="00DB1FF3"/>
    <w:rsid w:val="00DB5244"/>
    <w:rsid w:val="00E12501"/>
    <w:rsid w:val="00E707D2"/>
    <w:rsid w:val="00E91FDA"/>
    <w:rsid w:val="00EC5CDF"/>
    <w:rsid w:val="00ED2B3B"/>
    <w:rsid w:val="00F339E6"/>
    <w:rsid w:val="00F40FB6"/>
    <w:rsid w:val="00F431AC"/>
    <w:rsid w:val="00FA3A39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D506"/>
  <w15:chartTrackingRefBased/>
  <w15:docId w15:val="{69F79418-EB8B-4A4F-B505-1DA6321D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2DB7"/>
    <w:rPr>
      <w:b/>
      <w:bCs/>
    </w:rPr>
  </w:style>
  <w:style w:type="character" w:styleId="Uwydatnienie">
    <w:name w:val="Emphasis"/>
    <w:basedOn w:val="Domylnaczcionkaakapitu"/>
    <w:uiPriority w:val="20"/>
    <w:qFormat/>
    <w:rsid w:val="008B2DB7"/>
    <w:rPr>
      <w:i/>
      <w:iCs/>
    </w:rPr>
  </w:style>
  <w:style w:type="paragraph" w:styleId="Akapitzlist">
    <w:name w:val="List Paragraph"/>
    <w:basedOn w:val="Normalny"/>
    <w:uiPriority w:val="34"/>
    <w:qFormat/>
    <w:rsid w:val="008B2D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F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FE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390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A53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A53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A53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podstawowywcity2">
    <w:name w:val="Body Text Indent 2"/>
    <w:basedOn w:val="Normalny"/>
    <w:link w:val="Tekstpodstawowywcity2Znak"/>
    <w:semiHidden/>
    <w:rsid w:val="00BA5390"/>
    <w:pPr>
      <w:spacing w:line="360" w:lineRule="auto"/>
      <w:ind w:hanging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A539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XEpBmfc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XEpBmfc_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4041</dc:creator>
  <cp:keywords/>
  <dc:description/>
  <cp:lastModifiedBy>Katarzyna Rogala</cp:lastModifiedBy>
  <cp:revision>59</cp:revision>
  <cp:lastPrinted>2022-11-04T21:31:00Z</cp:lastPrinted>
  <dcterms:created xsi:type="dcterms:W3CDTF">2022-09-14T15:28:00Z</dcterms:created>
  <dcterms:modified xsi:type="dcterms:W3CDTF">2023-05-22T15:25:00Z</dcterms:modified>
</cp:coreProperties>
</file>