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F9" w:rsidRDefault="00CA5EF9">
      <w:pPr>
        <w:pStyle w:val="Standard"/>
        <w:spacing w:after="120"/>
        <w:jc w:val="right"/>
      </w:pPr>
    </w:p>
    <w:p w:rsidR="00CA5EF9" w:rsidRDefault="00CA5EF9">
      <w:pPr>
        <w:rPr>
          <w:rFonts w:cs="Mangal"/>
          <w:szCs w:val="21"/>
        </w:rPr>
        <w:sectPr w:rsidR="00CA5EF9">
          <w:pgSz w:w="11906" w:h="16838"/>
          <w:pgMar w:top="1134" w:right="1134" w:bottom="1134" w:left="1134" w:header="708" w:footer="708" w:gutter="0"/>
          <w:cols w:space="708"/>
        </w:sectPr>
      </w:pPr>
    </w:p>
    <w:p w:rsidR="00CA5EF9" w:rsidRDefault="007C64C1">
      <w:pPr>
        <w:pStyle w:val="Heading2"/>
        <w:rPr>
          <w:sz w:val="52"/>
          <w:szCs w:val="52"/>
        </w:rPr>
      </w:pPr>
      <w:r>
        <w:rPr>
          <w:sz w:val="52"/>
          <w:szCs w:val="52"/>
        </w:rPr>
        <w:lastRenderedPageBreak/>
        <w:t>Przedszkolak -  pełen  uczuć i emocji</w:t>
      </w:r>
    </w:p>
    <w:p w:rsidR="00CA5EF9" w:rsidRDefault="007C64C1">
      <w:pPr>
        <w:pStyle w:val="Textbody"/>
        <w:rPr>
          <w:b/>
          <w:bCs/>
        </w:rPr>
      </w:pPr>
      <w:r>
        <w:rPr>
          <w:b/>
          <w:bCs/>
        </w:rPr>
        <w:t xml:space="preserve"> Każdej sekundzie naszego życia towarzyszą emocje. Są one również nieodłącznym elementem życia naszych dzieci, bez względu na ich wiek czy </w:t>
      </w:r>
      <w:r>
        <w:rPr>
          <w:b/>
          <w:bCs/>
        </w:rPr>
        <w:t>środowisko w jakim żyją.</w:t>
      </w:r>
    </w:p>
    <w:p w:rsidR="00CA5EF9" w:rsidRDefault="00CA5EF9">
      <w:pPr>
        <w:rPr>
          <w:rFonts w:cs="Mangal"/>
          <w:szCs w:val="21"/>
        </w:rPr>
        <w:sectPr w:rsidR="00CA5EF9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:rsidR="00CA5EF9" w:rsidRDefault="007C64C1">
      <w:pPr>
        <w:pStyle w:val="Textbody"/>
        <w:jc w:val="both"/>
      </w:pPr>
      <w:r>
        <w:lastRenderedPageBreak/>
        <w:t>Dziecko w wieku przedszkolnym jest pełne uczuć i emocji. Poprzez uczucia wyraża swój stosunek do zdarzeń, ludzi i zjawisk, które go otaczają. Gdy czuje się szczęśliwe i przebywa wśród ludzi, których kocha – jego emocje są pozytyw</w:t>
      </w:r>
      <w:r>
        <w:t>ne. Czuje się bezpieczne. Ale zdarza się również, że dziecko przeżywa negatywne emocje. Wówczas odczuwa strach, obawę, złość lub nawet panikę. Doznawanie takich uczuć, często kończy się płaczem – czyli obronną reakcją dziecięcego organizmu.</w:t>
      </w:r>
    </w:p>
    <w:p w:rsidR="00CA5EF9" w:rsidRDefault="007C64C1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>Dziecko  odkryw</w:t>
      </w:r>
      <w:r>
        <w:rPr>
          <w:sz w:val="28"/>
          <w:szCs w:val="28"/>
        </w:rPr>
        <w:t>ca</w:t>
      </w:r>
    </w:p>
    <w:p w:rsidR="00CA5EF9" w:rsidRDefault="007C64C1">
      <w:pPr>
        <w:pStyle w:val="Textbody"/>
        <w:jc w:val="both"/>
      </w:pPr>
      <w:r>
        <w:t>Dziecko to mały odkrywca. Lubi poznawać nowe rzeczy, zadaje wiele pytań, stara się samodzielnie wykonywać wiele codziennych czynności. Najpierw samo się bawi, potem ubiera, zjada posiłek czy sprząta zabawki w swoim pokoju. Gdy te czynności mu się udają,</w:t>
      </w:r>
      <w:r>
        <w:t xml:space="preserve"> gdy widzi, że to co robi ma sens, a przy tym jest chwalone przez rodziców i nauczycieli, to wówczas odczuwa pozytywne emocje. Takie emocje są również zachętą do dalszych aktywności. Pobudzają dziecko do zwiększenia wysiłków i podejmowania nowych, coraz tr</w:t>
      </w:r>
      <w:r>
        <w:t>udniejszych wyzwań. Gdy dziecko zostanie pochwalone, bo ładnie narysowało obrazek, to będzie nadal i  to większym zapałem rysować nowe, coraz ładniejsze i trudniejsze rysunki. Gdy maluch samodzielnie ubierze buciki i usłyszy od mamy: „Sam ubrałeś buciki. A</w:t>
      </w:r>
      <w:r>
        <w:t>le jestem z ciebie dumna. Jesteś dzielnym chłopcem” – to taka pochwała nie tylko wzbudzi w maluchu zachwyt i radość, ale także skłoni go, do dalszego samodzielnego ubierania się.</w:t>
      </w:r>
    </w:p>
    <w:p w:rsidR="00CA5EF9" w:rsidRDefault="007C64C1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>Dziecko  wulkan</w:t>
      </w:r>
    </w:p>
    <w:p w:rsidR="00CA5EF9" w:rsidRDefault="007C64C1">
      <w:pPr>
        <w:pStyle w:val="Textbody"/>
      </w:pPr>
      <w:r>
        <w:t xml:space="preserve"> Niestety oprócz pozytywnych uczuć i emocji, każdemu dziecku </w:t>
      </w:r>
      <w:r>
        <w:t xml:space="preserve">towarzyszą również emocje negatywne. Do takich negatywnych emocji zalicza się strach, smutek, gniew, złość, panikę, ból itp. Gdy dziecko musi zostać w przedszkolu lub widzi coś, czego się boi, zwykle odczuwa strach. Gdy musi się z kimś pożegnać albo oddać </w:t>
      </w:r>
      <w:r>
        <w:t>coś co lubi – odczuwa smutek. Gniew i złość zazwyczaj są reakcją na nieotrzymanie przedmiotu, zabawki, której dziecko pragnie, zabronienie mu pójścia gdzieś, lub zrobienia czegoś,  co w danej chwili jest dla dziecka bardzo ważne. Ból natomiast jest reakcją</w:t>
      </w:r>
      <w:r>
        <w:t xml:space="preserve"> organizmu, że dzieje się coś złego i trzeba natychmiast wezwać pomoc, trzeba zwrócić uwagę dorosłego na źródło bólu.</w:t>
      </w:r>
    </w:p>
    <w:p w:rsidR="00CA5EF9" w:rsidRDefault="007C64C1">
      <w:pPr>
        <w:pStyle w:val="Textbody"/>
        <w:jc w:val="both"/>
      </w:pPr>
      <w:r>
        <w:t>Dziecko w wieku przedszkolnym bardzo szybko potrafi przejść z emocji negatywnych w pozytywne i z pozytywnych w negatywne.</w:t>
      </w:r>
      <w:r>
        <w:br/>
      </w:r>
      <w:r>
        <w:t xml:space="preserve">Przy pozbywaniu </w:t>
      </w:r>
      <w:r>
        <w:t>się emocji negatywnych u dziecka, istotną rolę pełnią dorośli, a zwłaszcza rodzice. To oni powinni w szybki i umiejętny sposób przemienić smutek w radość, strach w poczucie bezpieczeństwa, agresję w spokój, a ból – po prostu uśmierzyć.</w:t>
      </w:r>
    </w:p>
    <w:p w:rsidR="00CA5EF9" w:rsidRDefault="007C64C1">
      <w:pPr>
        <w:pStyle w:val="Textbody"/>
        <w:jc w:val="both"/>
      </w:pPr>
      <w:r>
        <w:t>Gdy dziecko jest smu</w:t>
      </w:r>
      <w:r>
        <w:t xml:space="preserve">tne, można je rozśmieszyć pokazując zabawną minę, czytając śmieszną historię, rysując coś, co wzbudzi zainteresowanie i radość. Można również po prostu dziecko przytulić i powiedzieć mu do ucha „Kocham Cię mój kochany </w:t>
      </w:r>
      <w:proofErr w:type="spellStart"/>
      <w:r>
        <w:t>smutasku</w:t>
      </w:r>
      <w:proofErr w:type="spellEnd"/>
      <w:r>
        <w:t>”. Taka reakcja rodzica spowod</w:t>
      </w:r>
      <w:r>
        <w:t>uje, iż dziecko szybko zapomni o smutku i swoich „wielkich zmartwieniach”. Również strach u małego człowieka, można szybko pokonać. Wystarczy zrobić kilka prostych kroków, aby dziecko zapomniało o tym uczuciu i ponownie poczuło się w pełni bezpieczne. Dzie</w:t>
      </w:r>
      <w:r>
        <w:t>ci bardzo często odczuwają strach przed ciemnością. Boją się wejść do ciemnego pokoju, a gdy w nocy się obudzą to płaczą. W takich przypadkach najlepiej jest zostawić choćby niewielkie źródło światła w pokoju, aby ta ciemność nie była, aż tak przerażająca.</w:t>
      </w:r>
      <w:r>
        <w:t xml:space="preserve"> Można też z dzieckiem od czasu do czasu przebywać w ciemnym pokoju i obserwować, co dzieje się za oknem. Wówczas dziecko oswoi się z </w:t>
      </w:r>
      <w:r>
        <w:lastRenderedPageBreak/>
        <w:t>ciemnością i przekona się, że ciemny pokój, nie jest wcale tak straszny jak myślało. Równie dobrym sposobem na pokonanie t</w:t>
      </w:r>
      <w:r>
        <w:t>ego typu lęków jest dotyk, który sprawia, że dziecko pomimo ciemności, czuje się bezpieczne i kochane.</w:t>
      </w:r>
    </w:p>
    <w:p w:rsidR="00CA5EF9" w:rsidRDefault="007C64C1">
      <w:pPr>
        <w:pStyle w:val="Textbody"/>
        <w:jc w:val="both"/>
      </w:pPr>
      <w:r>
        <w:t>Bardzo często zdarza się, że dziecko jest agresywne. Płacze, złości się, a nawet kopie i gryzie osoby, które znajdują się w jego pobliżu. Agresja jest ni</w:t>
      </w:r>
      <w:r>
        <w:t>eodzownym elementem życia małego człowieka i nie powinniśmy jej tłumić. Takie zachowanie – agresję – należy rozładować, pozbyć się jej, zamienić w spokój. Najlepszym sposobem na rozładowanie takiego zachowania jest pozwolenie dziecku „wyszaleć się”. Dzieck</w:t>
      </w:r>
      <w:r>
        <w:t>o powinno mieć możliwość pobiegania, poskakania (choćby w miejscu), porzucania piłką,  „poboksowania” poduszki, czy choćby namalowania farbami swojej agresji na bardzo dużej kartce papieru. Takie „wyrzucenie” złych emocji, sprawi, że mały złośnik nie tylko</w:t>
      </w:r>
      <w:r>
        <w:t xml:space="preserve"> się uspokoi, ale także poczuje się lepiej.</w:t>
      </w:r>
      <w:r>
        <w:br/>
      </w:r>
      <w:r>
        <w:t xml:space="preserve">Najtrudniej jest chyba walczyć z bólem. Wiadomo – bólu nie można tak po prostu zabrać. On trwa i to czasami bardzo długo. Dziecko, które cierpi, nie tylko jest  smutne, ale także często boi się i płacze. Ból dla </w:t>
      </w:r>
      <w:r>
        <w:t>każdego człowieka - bez względu na to ile ma lat - jest bardzo nieprzyjemnym doznaniem. Dlatego też, gdy dziecko odczuwa ból najlepiej jest po prostu je przytulić, pogłaskać, cichutko – prosto do ucha – opowiedzieć jakąś zabawną historię lub bajkę, aby cho</w:t>
      </w:r>
      <w:r>
        <w:t>ć na chwilę skupiło się na czymś innym. Aby chociażby na kilka minut  zapomniało, że coś je boli i przeniosło się myślami w świat bajek, w którym wszyscy są radośni, szczęśliwi i zdrowi.</w:t>
      </w:r>
    </w:p>
    <w:p w:rsidR="00CA5EF9" w:rsidRDefault="007C64C1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>Rodzice na wzór</w:t>
      </w:r>
    </w:p>
    <w:p w:rsidR="00CA5EF9" w:rsidRDefault="007C64C1">
      <w:pPr>
        <w:pStyle w:val="Textbody"/>
        <w:jc w:val="both"/>
      </w:pPr>
      <w:r>
        <w:t>Mały człowiek ma swoje własne emocje i uczucia. Ale t</w:t>
      </w:r>
      <w:r>
        <w:t>o, w jaki sposób będzie je wyrażał, w dużej mierze zależy od nas samych – od dorosłych.</w:t>
      </w:r>
      <w:r>
        <w:br/>
      </w:r>
      <w:r>
        <w:t>Dziecko uczy się poszczególnych czynności i zachowań obserwując dorosłych. To przede wszystkim rodzice są źródłem wiedzy -  najpierw dla niemowlaka, potem dla przedszko</w:t>
      </w:r>
      <w:r>
        <w:t>laka, a na końcu dla nastolatka. Jeśli dziecko wychowuje się w rodzinie, gdzie przeważają negatywne emocje i uczucia, to również ono będzie doświadczało takich uczuć. Dla kształtującej się psychiki małego człowieka złość i agresja będą tymi uczuciami, któr</w:t>
      </w:r>
      <w:r>
        <w:t>e będzie znało najlepiej i które będzie najczęściej wyrażało. Nie pozna pozytywnych emocji, gdyż ich nie będzie widziało, nie będzie doświadczało radości, miłości czy poczucia bezpieczeństwa.</w:t>
      </w:r>
    </w:p>
    <w:p w:rsidR="00CA5EF9" w:rsidRDefault="007C64C1">
      <w:pPr>
        <w:pStyle w:val="Textbody"/>
        <w:jc w:val="both"/>
      </w:pPr>
      <w:r>
        <w:t xml:space="preserve">Natomiast jeśli dziecko jest wychowywane przez rodziców, którzy </w:t>
      </w:r>
      <w:r>
        <w:t>odnoszą się do siebie z szacunkiem, mówią spokojnym głosem, często uśmiechają się i dotykają nawzajem (dotyk jest bardzo ważny nie tylko dla dziecka), to wówczas taki mały człowiek będzie spokojny, radosny, będzie kochał i czuł, że jest kochany. Takie dzie</w:t>
      </w:r>
      <w:r>
        <w:t>cko będzie miało poczucie bezpieczeństwa, które sprawi, iż z uśmiechem na twarzy zacznie podejmować nowe wyzwania, będzie aktywne, nauczy się pokonywać trudności (samodzielnie lub z pomocą rodziców) i co najważniejsze – będzie ufne w stosunku do najbliższy</w:t>
      </w:r>
      <w:r>
        <w:t>ch, gdyż w jego psychice zostanie zakodowana informacja, że nawet w najtrudniejszych sytuacjach może liczyć na pomoc swojej mamy i taty. Takie dziecko wychowywane wśród „pozytywnych emocji” będzie łatwiej pokonywało lęki – nawet te przed potworami czy ciem</w:t>
      </w:r>
      <w:r>
        <w:t>nym pokojem, rzadziej będzie odczuwało smutek i bezsilność, a także będzie bardziej kreatywne i  pomysłowe. A co najważniejsze będzie …</w:t>
      </w:r>
      <w:r>
        <w:rPr>
          <w:b/>
          <w:bCs/>
        </w:rPr>
        <w:t>.SZCZĘŚLIWE!</w:t>
      </w:r>
    </w:p>
    <w:p w:rsidR="00CA5EF9" w:rsidRDefault="00CA5EF9">
      <w:pPr>
        <w:rPr>
          <w:rFonts w:cs="Mangal"/>
          <w:szCs w:val="21"/>
        </w:rPr>
      </w:pPr>
    </w:p>
    <w:p w:rsidR="00DE2F44" w:rsidRDefault="00DE2F44" w:rsidP="00DE2F44">
      <w:pPr>
        <w:jc w:val="right"/>
        <w:rPr>
          <w:rFonts w:cs="Mangal"/>
          <w:szCs w:val="21"/>
        </w:rPr>
        <w:sectPr w:rsidR="00DE2F44">
          <w:type w:val="continuous"/>
          <w:pgSz w:w="11906" w:h="16838"/>
          <w:pgMar w:top="1134" w:right="1134" w:bottom="1134" w:left="1134" w:header="708" w:footer="708" w:gutter="0"/>
          <w:cols w:space="0"/>
        </w:sectPr>
      </w:pPr>
      <w:r>
        <w:rPr>
          <w:rFonts w:cs="Mangal"/>
          <w:szCs w:val="21"/>
        </w:rPr>
        <w:t>Barbara Niewiadomska</w:t>
      </w:r>
    </w:p>
    <w:p w:rsidR="00CA5EF9" w:rsidRDefault="00CA5EF9">
      <w:pPr>
        <w:pStyle w:val="Standard"/>
      </w:pPr>
    </w:p>
    <w:sectPr w:rsidR="00CA5EF9" w:rsidSect="00CA5EF9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C1" w:rsidRDefault="007C64C1" w:rsidP="00CA5EF9">
      <w:r>
        <w:separator/>
      </w:r>
    </w:p>
  </w:endnote>
  <w:endnote w:type="continuationSeparator" w:id="0">
    <w:p w:rsidR="007C64C1" w:rsidRDefault="007C64C1" w:rsidP="00CA5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C1" w:rsidRDefault="007C64C1" w:rsidP="00CA5EF9">
      <w:r w:rsidRPr="00CA5EF9">
        <w:rPr>
          <w:color w:val="000000"/>
        </w:rPr>
        <w:separator/>
      </w:r>
    </w:p>
  </w:footnote>
  <w:footnote w:type="continuationSeparator" w:id="0">
    <w:p w:rsidR="007C64C1" w:rsidRDefault="007C64C1" w:rsidP="00CA5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EF9"/>
    <w:rsid w:val="007C64C1"/>
    <w:rsid w:val="00CA5EF9"/>
    <w:rsid w:val="00DE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5EF9"/>
  </w:style>
  <w:style w:type="paragraph" w:customStyle="1" w:styleId="Heading">
    <w:name w:val="Heading"/>
    <w:basedOn w:val="Standard"/>
    <w:next w:val="Textbody"/>
    <w:rsid w:val="00CA5EF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A5EF9"/>
    <w:pPr>
      <w:spacing w:after="120"/>
    </w:pPr>
  </w:style>
  <w:style w:type="paragraph" w:styleId="Lista">
    <w:name w:val="List"/>
    <w:basedOn w:val="Textbody"/>
    <w:rsid w:val="00CA5EF9"/>
  </w:style>
  <w:style w:type="paragraph" w:customStyle="1" w:styleId="Caption">
    <w:name w:val="Caption"/>
    <w:basedOn w:val="Standard"/>
    <w:rsid w:val="00CA5EF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5EF9"/>
    <w:pPr>
      <w:suppressLineNumbers/>
    </w:pPr>
  </w:style>
  <w:style w:type="paragraph" w:customStyle="1" w:styleId="Heading2">
    <w:name w:val="Heading 2"/>
    <w:basedOn w:val="Heading"/>
    <w:next w:val="Textbody"/>
    <w:rsid w:val="00CA5EF9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customStyle="1" w:styleId="Internetlink">
    <w:name w:val="Internet link"/>
    <w:rsid w:val="00CA5EF9"/>
    <w:rPr>
      <w:color w:val="000080"/>
      <w:u w:val="single"/>
    </w:rPr>
  </w:style>
  <w:style w:type="character" w:customStyle="1" w:styleId="StrongEmphasis">
    <w:name w:val="Strong Emphasis"/>
    <w:rsid w:val="00CA5E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1000</Words>
  <Characters>6005</Characters>
  <Application>Microsoft Office Word</Application>
  <DocSecurity>0</DocSecurity>
  <Lines>50</Lines>
  <Paragraphs>13</Paragraphs>
  <ScaleCrop>false</ScaleCrop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2017-10-30T18:18:00Z</dcterms:created>
  <dcterms:modified xsi:type="dcterms:W3CDTF">2018-01-31T14:30:00Z</dcterms:modified>
</cp:coreProperties>
</file>