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B044" w14:textId="77777777" w:rsidR="00110964" w:rsidRPr="00D82B37" w:rsidRDefault="00110964" w:rsidP="00D82B37">
      <w:pPr>
        <w:spacing w:after="200" w:line="360" w:lineRule="auto"/>
        <w:jc w:val="both"/>
        <w:rPr>
          <w:rFonts w:ascii="Times New Roman" w:hAnsi="Times New Roman"/>
          <w:kern w:val="0"/>
          <w:sz w:val="36"/>
          <w:szCs w:val="36"/>
          <w14:ligatures w14:val="none"/>
        </w:rPr>
      </w:pPr>
    </w:p>
    <w:p w14:paraId="20D3AE37" w14:textId="77777777" w:rsidR="00FC2017" w:rsidRDefault="00D82B37" w:rsidP="00D82B37">
      <w:pPr>
        <w:spacing w:after="200" w:line="240" w:lineRule="auto"/>
        <w:jc w:val="center"/>
        <w:rPr>
          <w:rFonts w:ascii="DejaVu Serif" w:hAnsi="DejaVu Serif"/>
          <w:b/>
          <w:bCs/>
          <w:i/>
          <w:iCs/>
          <w:color w:val="002060"/>
          <w:kern w:val="0"/>
          <w:sz w:val="36"/>
          <w:szCs w:val="36"/>
          <w14:ligatures w14:val="none"/>
        </w:rPr>
      </w:pPr>
      <w:r w:rsidRPr="00FC2017">
        <w:rPr>
          <w:rFonts w:ascii="DejaVu Serif" w:hAnsi="DejaVu Serif"/>
          <w:b/>
          <w:bCs/>
          <w:i/>
          <w:iCs/>
          <w:color w:val="002060"/>
          <w:kern w:val="0"/>
          <w:sz w:val="36"/>
          <w:szCs w:val="36"/>
          <w14:ligatures w14:val="none"/>
        </w:rPr>
        <w:t xml:space="preserve">Wpływ bajek i baśni na rozwój </w:t>
      </w:r>
    </w:p>
    <w:p w14:paraId="69C31360" w14:textId="749F605E" w:rsidR="00D82B37" w:rsidRDefault="00D82B37" w:rsidP="00FC2017">
      <w:pPr>
        <w:spacing w:after="200" w:line="240" w:lineRule="auto"/>
        <w:jc w:val="center"/>
        <w:rPr>
          <w:rFonts w:ascii="DejaVu Serif" w:hAnsi="DejaVu Serif"/>
          <w:b/>
          <w:bCs/>
          <w:i/>
          <w:iCs/>
          <w:color w:val="002060"/>
          <w:kern w:val="0"/>
          <w:sz w:val="36"/>
          <w:szCs w:val="36"/>
          <w14:ligatures w14:val="none"/>
        </w:rPr>
      </w:pPr>
      <w:r w:rsidRPr="00FC2017">
        <w:rPr>
          <w:rFonts w:ascii="DejaVu Serif" w:hAnsi="DejaVu Serif"/>
          <w:b/>
          <w:bCs/>
          <w:i/>
          <w:iCs/>
          <w:color w:val="002060"/>
          <w:kern w:val="0"/>
          <w:sz w:val="36"/>
          <w:szCs w:val="36"/>
          <w14:ligatures w14:val="none"/>
        </w:rPr>
        <w:t>emocjonalny dziecka</w:t>
      </w:r>
      <w:r w:rsidR="00FC2017">
        <w:rPr>
          <w:rFonts w:ascii="DejaVu Serif" w:hAnsi="DejaVu Serif"/>
          <w:b/>
          <w:bCs/>
          <w:i/>
          <w:iCs/>
          <w:color w:val="002060"/>
          <w:kern w:val="0"/>
          <w:sz w:val="36"/>
          <w:szCs w:val="36"/>
          <w14:ligatures w14:val="none"/>
        </w:rPr>
        <w:t>.</w:t>
      </w:r>
    </w:p>
    <w:p w14:paraId="6C89917D" w14:textId="77777777" w:rsidR="00FC2017" w:rsidRPr="00FC2017" w:rsidRDefault="00FC2017" w:rsidP="00FC2017">
      <w:pPr>
        <w:spacing w:after="200" w:line="240" w:lineRule="auto"/>
        <w:jc w:val="center"/>
        <w:rPr>
          <w:rFonts w:ascii="DejaVu Serif" w:hAnsi="DejaVu Serif"/>
          <w:b/>
          <w:bCs/>
          <w:i/>
          <w:iCs/>
          <w:color w:val="002060"/>
          <w:kern w:val="0"/>
          <w:sz w:val="36"/>
          <w:szCs w:val="36"/>
          <w14:ligatures w14:val="none"/>
        </w:rPr>
      </w:pPr>
    </w:p>
    <w:p w14:paraId="73CB43F1" w14:textId="679B86D3" w:rsidR="00D82B37" w:rsidRPr="00D82B37" w:rsidRDefault="00D82B37" w:rsidP="00D82B37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Bajki i baśnie są nieodłącznym elementem życia oraz wychowania dziecka, a także stanowią główny element ich rozwoju emocjonalnego. Dzieci  w wieku przedszkolnym bardzo chętnie utożsamiają się głównymi bohaterami bajek lub baśni i razem z nimi przezywają przygody. W wielu przypadkach można zauważyć, iż  dzieci bardzo chętnie  rysują sceny </w:t>
      </w:r>
      <w:r w:rsidR="00FC2017">
        <w:rPr>
          <w:rFonts w:ascii="Times New Roman" w:hAnsi="Times New Roman"/>
          <w:kern w:val="0"/>
          <w:sz w:val="24"/>
          <w:szCs w:val="26"/>
          <w14:ligatures w14:val="none"/>
        </w:rPr>
        <w:t xml:space="preserve">                 </w:t>
      </w: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 oraz odgrywają rolę głównych bohaterów. Bajki i baśnie pomagają dzieciom w poznaniu świata zewnętrznego, reguł i zasad jakie w nim panują. Dzięki nim uczą się  panować nad  swoimi emocjami. Można również zauważyć, iż bajki i baśnie wspomagają pracę z dziećmi, które mają kłopoty z zachowaniem lub pojawia się u nich agresja. </w:t>
      </w:r>
    </w:p>
    <w:p w14:paraId="409C52BD" w14:textId="2083A3C5" w:rsidR="0035641B" w:rsidRPr="001C72A4" w:rsidRDefault="00D82B37" w:rsidP="001C72A4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 Zabawa w postaci bajkowe pozwala dziecku na poznanie cenionych w życiu wartości takich jak dobro, odwaga, empatia. Wiąże się to zazwyczaj z tym, iż dzieci najchętniej wcielają się w pozytywnych bohaterów</w:t>
      </w:r>
      <w:r w:rsidR="00FC2017">
        <w:rPr>
          <w:rFonts w:ascii="Times New Roman" w:hAnsi="Times New Roman"/>
          <w:kern w:val="0"/>
          <w:sz w:val="24"/>
          <w:szCs w:val="26"/>
          <w:vertAlign w:val="superscript"/>
          <w14:ligatures w14:val="none"/>
        </w:rPr>
        <w:t>.</w:t>
      </w: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 Chcą tak jak postaci książkowe otrzymać nagrodę za wzorową postawę. Najczęściej jest nią szczęśliwe życie w otoczeniu ukochanych osób. Bohaterowie negatywni są w bajkach piętnowani i zawsze spotyka ich kara. Taka perspektywa, przynajmniej przez jakiś czas powstrzymuje dziecko przed świadomym czynieniem zła</w:t>
      </w:r>
      <w:r w:rsidR="00FC2017">
        <w:rPr>
          <w:rStyle w:val="Odwoanieprzypisudolnego"/>
          <w:rFonts w:ascii="Times New Roman" w:hAnsi="Times New Roman"/>
          <w:kern w:val="0"/>
          <w:sz w:val="24"/>
          <w:szCs w:val="26"/>
          <w14:ligatures w14:val="none"/>
        </w:rPr>
        <w:footnoteReference w:id="1"/>
      </w:r>
      <w:r w:rsidR="00FC2017">
        <w:rPr>
          <w:rFonts w:ascii="Times New Roman" w:hAnsi="Times New Roman"/>
          <w:kern w:val="0"/>
          <w:sz w:val="24"/>
          <w:szCs w:val="26"/>
          <w14:ligatures w14:val="none"/>
        </w:rPr>
        <w:t xml:space="preserve">. </w:t>
      </w: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Naśladownictwo pozytywnych postaci powoduje przejmowanie ogólnie oczekiwanych przez środowisko </w:t>
      </w:r>
      <w:proofErr w:type="spellStart"/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>zachowań</w:t>
      </w:r>
      <w:proofErr w:type="spellEnd"/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. Dziecko, słuchając opowieści o perypetiach i kłopotach bohatera, bardzo często przejmuje jego cechy, jako własne. W ten sposób dokonuje również oceny własnych </w:t>
      </w:r>
      <w:proofErr w:type="spellStart"/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>zachowań</w:t>
      </w:r>
      <w:proofErr w:type="spellEnd"/>
      <w:r w:rsidR="00110964">
        <w:rPr>
          <w:rFonts w:ascii="Times New Roman" w:hAnsi="Times New Roman"/>
          <w:kern w:val="0"/>
          <w:sz w:val="24"/>
          <w:szCs w:val="26"/>
          <w14:ligatures w14:val="none"/>
        </w:rPr>
        <w:t>.</w:t>
      </w:r>
      <w:r w:rsidR="001C72A4">
        <w:rPr>
          <w:rFonts w:ascii="Times New Roman" w:hAnsi="Times New Roman"/>
          <w:kern w:val="0"/>
          <w:sz w:val="24"/>
          <w:szCs w:val="26"/>
          <w14:ligatures w14:val="none"/>
        </w:rPr>
        <w:t xml:space="preserve"> </w:t>
      </w: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>Bardzo istotny jest również wpływ  bajek i baśni na moralny rozwój przedszkolaka. Małemu dziecku dość trudno jest wytłumaczyć, co jest zachowaniem właściwym, a co nie</w:t>
      </w:r>
      <w:r w:rsidR="001C72A4">
        <w:rPr>
          <w:rFonts w:ascii="Times New Roman" w:hAnsi="Times New Roman"/>
          <w:kern w:val="0"/>
          <w:sz w:val="24"/>
          <w:szCs w:val="26"/>
          <w14:ligatures w14:val="none"/>
        </w:rPr>
        <w:t>,</w:t>
      </w: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                                a literatura w sposób wyrazisty to pokazuje. Często bardzo smutne losy bohaterów uczą dzieci współczucia oraz wrażliwości na ludzką krzywdę</w:t>
      </w:r>
      <w:r w:rsidR="0035641B">
        <w:t>.</w:t>
      </w:r>
    </w:p>
    <w:p w14:paraId="3F8034B9" w14:textId="481EEE08" w:rsidR="00D82B37" w:rsidRPr="00D82B37" w:rsidRDefault="00D82B37" w:rsidP="00D82B37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Czas spędzony z dzieckiem  przy lekturze jest doskonałym pretekstem do podjęcia bardzo ważnych kwestii życia codziennego. Można je poruszyć przy okazji czytania bajki dotykającej konkretnego tematu. Omawiając go uczy się dzieci wyrażania uczuć i myśli. </w:t>
      </w: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lastRenderedPageBreak/>
        <w:t xml:space="preserve">Przedszkolak wzbogaca swój zasób leksykalny, a rozwijając twórczo wątek głównego bohatera pobudza i ćwiczy swoją wyobraźnie. </w:t>
      </w:r>
    </w:p>
    <w:p w14:paraId="4FADAEF5" w14:textId="12D7009C" w:rsidR="00527632" w:rsidRDefault="00D82B37" w:rsidP="00BC40D3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Literatura starannie wybrana i odpowiednio podana pobudza niemalże każdą sferę życia dziecka. Ma wpływ na jego rozwój moralny, społeczny, emocjonalny. </w:t>
      </w:r>
      <w:r w:rsidR="001C72A4">
        <w:rPr>
          <w:rFonts w:ascii="Times New Roman" w:hAnsi="Times New Roman"/>
          <w:kern w:val="0"/>
          <w:sz w:val="24"/>
          <w:szCs w:val="26"/>
          <w14:ligatures w14:val="none"/>
        </w:rPr>
        <w:t>M</w:t>
      </w: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>obilizuje do pogłębiania wiedzy na tematy poruszone w bajkach. Bardzo istotny jest tu jednak staranny wybór materiału lekturowego. Niezwykle ważne jest, aby dorośli oswajali dziec</w:t>
      </w:r>
      <w:r w:rsidR="001C72A4">
        <w:rPr>
          <w:rFonts w:ascii="Times New Roman" w:hAnsi="Times New Roman"/>
          <w:kern w:val="0"/>
          <w:sz w:val="24"/>
          <w:szCs w:val="26"/>
          <w14:ligatures w14:val="none"/>
        </w:rPr>
        <w:t>i</w:t>
      </w: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  i wyrabiali</w:t>
      </w:r>
      <w:r w:rsidR="001C72A4">
        <w:rPr>
          <w:rFonts w:ascii="Times New Roman" w:hAnsi="Times New Roman"/>
          <w:kern w:val="0"/>
          <w:sz w:val="24"/>
          <w:szCs w:val="26"/>
          <w14:ligatures w14:val="none"/>
        </w:rPr>
        <w:t xml:space="preserve">                               </w:t>
      </w:r>
      <w:r w:rsidRPr="00D82B37">
        <w:rPr>
          <w:rFonts w:ascii="Times New Roman" w:hAnsi="Times New Roman"/>
          <w:kern w:val="0"/>
          <w:sz w:val="24"/>
          <w:szCs w:val="26"/>
          <w14:ligatures w14:val="none"/>
        </w:rPr>
        <w:t xml:space="preserve"> w nich nawyk obcowania z tekstem. Należy jednak pamiętać, że wiek przedszkolny wymaga pod tym względem kontroli ze strony rodziców, ponieważ świat dookoła zdominowany jest przez mass media a proponowany przekaz czasem bywa zbytnio  uproszczony. Rozwój dziecka jest ogromnie uzależniony od treści, jakie spotyka w pierwszych latach świadomej obserwacji rzeczywistości. Potrzebuje, zatem treści wyrazistych, kształtujących, ale nieupraszczających, stąd tak duże znaczenie bajek i baśni na wysokim poziomie literackim.</w:t>
      </w:r>
    </w:p>
    <w:p w14:paraId="24433BBF" w14:textId="7D643F88" w:rsidR="00BC40D3" w:rsidRPr="00BC40D3" w:rsidRDefault="00BC40D3" w:rsidP="00BC40D3">
      <w:pPr>
        <w:spacing w:after="200" w:line="360" w:lineRule="auto"/>
        <w:ind w:firstLine="708"/>
        <w:jc w:val="right"/>
        <w:rPr>
          <w:rFonts w:ascii="Times New Roman" w:hAnsi="Times New Roman"/>
          <w:i/>
          <w:iCs/>
          <w:kern w:val="0"/>
          <w:sz w:val="24"/>
          <w:szCs w:val="26"/>
          <w14:ligatures w14:val="none"/>
        </w:rPr>
      </w:pPr>
      <w:r w:rsidRPr="00BC40D3">
        <w:rPr>
          <w:rFonts w:ascii="Times New Roman" w:hAnsi="Times New Roman"/>
          <w:i/>
          <w:iCs/>
          <w:kern w:val="0"/>
          <w:sz w:val="24"/>
          <w:szCs w:val="26"/>
          <w14:ligatures w14:val="none"/>
        </w:rPr>
        <w:t>Opracowała</w:t>
      </w:r>
    </w:p>
    <w:p w14:paraId="6044F90A" w14:textId="6F2D2761" w:rsidR="00BC40D3" w:rsidRPr="00BC40D3" w:rsidRDefault="00BC40D3" w:rsidP="00BC40D3">
      <w:pPr>
        <w:spacing w:after="200" w:line="360" w:lineRule="auto"/>
        <w:ind w:firstLine="708"/>
        <w:jc w:val="right"/>
        <w:rPr>
          <w:rFonts w:ascii="Times New Roman" w:hAnsi="Times New Roman"/>
          <w:i/>
          <w:iCs/>
          <w:kern w:val="0"/>
          <w:sz w:val="24"/>
          <w:szCs w:val="26"/>
          <w14:ligatures w14:val="none"/>
        </w:rPr>
      </w:pPr>
      <w:r w:rsidRPr="00BC40D3">
        <w:rPr>
          <w:rFonts w:ascii="Times New Roman" w:hAnsi="Times New Roman"/>
          <w:i/>
          <w:iCs/>
          <w:kern w:val="0"/>
          <w:sz w:val="24"/>
          <w:szCs w:val="26"/>
          <w14:ligatures w14:val="none"/>
        </w:rPr>
        <w:t>Katarzyna Rogala</w:t>
      </w:r>
    </w:p>
    <w:p w14:paraId="3E94EBDA" w14:textId="77777777" w:rsidR="00BC40D3" w:rsidRDefault="00BC40D3" w:rsidP="00BC40D3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</w:p>
    <w:p w14:paraId="22CFE0D4" w14:textId="77777777" w:rsidR="00BC40D3" w:rsidRDefault="00BC40D3" w:rsidP="00BC40D3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</w:p>
    <w:p w14:paraId="0271A2A8" w14:textId="77777777" w:rsidR="00BC40D3" w:rsidRDefault="00BC40D3" w:rsidP="00BC40D3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</w:p>
    <w:p w14:paraId="432333DA" w14:textId="77777777" w:rsidR="00BC40D3" w:rsidRDefault="00BC40D3" w:rsidP="00BC40D3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</w:p>
    <w:p w14:paraId="7C912796" w14:textId="77777777" w:rsidR="00BC40D3" w:rsidRDefault="00BC40D3" w:rsidP="00BC40D3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</w:p>
    <w:p w14:paraId="492EEEC3" w14:textId="77777777" w:rsidR="00BC40D3" w:rsidRDefault="00BC40D3" w:rsidP="00BC40D3">
      <w:pPr>
        <w:spacing w:after="200" w:line="360" w:lineRule="auto"/>
        <w:ind w:firstLine="708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</w:p>
    <w:p w14:paraId="5D66DB3D" w14:textId="77777777" w:rsidR="001A49FF" w:rsidRDefault="001A49FF" w:rsidP="00BC40D3">
      <w:pPr>
        <w:spacing w:after="200" w:line="360" w:lineRule="auto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</w:p>
    <w:p w14:paraId="5FB6756D" w14:textId="77777777" w:rsidR="00E91F87" w:rsidRDefault="00E91F87" w:rsidP="00BC40D3">
      <w:pPr>
        <w:spacing w:after="200" w:line="360" w:lineRule="auto"/>
        <w:jc w:val="both"/>
        <w:rPr>
          <w:rFonts w:ascii="Times New Roman" w:hAnsi="Times New Roman"/>
          <w:kern w:val="0"/>
          <w:sz w:val="24"/>
          <w:szCs w:val="26"/>
          <w14:ligatures w14:val="none"/>
        </w:rPr>
      </w:pPr>
    </w:p>
    <w:p w14:paraId="747E85D3" w14:textId="1AEC39A3" w:rsidR="00527632" w:rsidRDefault="00D81938" w:rsidP="00BC40D3">
      <w:pPr>
        <w:spacing w:after="200" w:line="360" w:lineRule="auto"/>
        <w:jc w:val="both"/>
        <w:rPr>
          <w:rFonts w:ascii="Times New Roman" w:hAnsi="Times New Roman"/>
          <w:b/>
          <w:bCs/>
          <w:kern w:val="0"/>
          <w:sz w:val="24"/>
          <w:szCs w:val="26"/>
          <w14:ligatures w14:val="none"/>
        </w:rPr>
      </w:pPr>
      <w:r w:rsidRPr="00D81938">
        <w:rPr>
          <w:rFonts w:ascii="Times New Roman" w:hAnsi="Times New Roman"/>
          <w:b/>
          <w:bCs/>
          <w:kern w:val="0"/>
          <w:sz w:val="24"/>
          <w:szCs w:val="26"/>
          <w14:ligatures w14:val="none"/>
        </w:rPr>
        <w:t>Bibliografia</w:t>
      </w:r>
    </w:p>
    <w:p w14:paraId="3EEB1396" w14:textId="77777777" w:rsidR="00D81938" w:rsidRPr="00A87665" w:rsidRDefault="00D81938" w:rsidP="00D819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Chmura A.,  </w:t>
      </w:r>
      <w:r w:rsidRPr="00A876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Sprawcza moc baśni</w:t>
      </w:r>
      <w:r w:rsidRPr="00A8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„Edukacja i Dialog” 2006, nr 6.</w:t>
      </w:r>
    </w:p>
    <w:p w14:paraId="3F230B57" w14:textId="77777777" w:rsidR="00D81938" w:rsidRPr="00A87665" w:rsidRDefault="00D81938" w:rsidP="00D819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665">
        <w:rPr>
          <w:rFonts w:ascii="Times New Roman" w:hAnsi="Times New Roman" w:cs="Times New Roman"/>
          <w:color w:val="000000" w:themeColor="text1"/>
          <w:sz w:val="24"/>
          <w:szCs w:val="24"/>
        </w:rPr>
        <w:t>Molicka</w:t>
      </w:r>
      <w:proofErr w:type="spellEnd"/>
      <w:r w:rsidRPr="00A8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M., </w:t>
      </w:r>
      <w:r w:rsidRPr="00A876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Bajki terapeutyczne dla dzieci,</w:t>
      </w:r>
      <w:r w:rsidRPr="00A8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Wydawnictwo Media Rodzina, Poznań 1999.</w:t>
      </w:r>
    </w:p>
    <w:p w14:paraId="3B01AE16" w14:textId="73E8F74A" w:rsidR="00476B08" w:rsidRPr="00A87665" w:rsidRDefault="00476B08" w:rsidP="00476B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6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Szaga</w:t>
      </w:r>
      <w:proofErr w:type="spellEnd"/>
      <w:r w:rsidRPr="00A876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H., </w:t>
      </w:r>
      <w:r w:rsidRPr="00A87665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Bajki terapeutyczne</w:t>
      </w:r>
      <w:r w:rsidR="00655162" w:rsidRPr="00A87665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Pr="00A87665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Wydawnictwo </w:t>
      </w:r>
      <w:r w:rsidRPr="00A876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Impuls, Kraków 2014.</w:t>
      </w:r>
    </w:p>
    <w:p w14:paraId="57538878" w14:textId="77777777" w:rsidR="00476B08" w:rsidRDefault="00476B08" w:rsidP="00D81938">
      <w:pPr>
        <w:spacing w:line="360" w:lineRule="auto"/>
        <w:jc w:val="both"/>
        <w:rPr>
          <w:szCs w:val="24"/>
        </w:rPr>
      </w:pPr>
    </w:p>
    <w:p w14:paraId="0F03BCDE" w14:textId="77777777" w:rsidR="00D81938" w:rsidRDefault="00D81938" w:rsidP="00D81938">
      <w:pPr>
        <w:spacing w:line="360" w:lineRule="auto"/>
        <w:jc w:val="both"/>
        <w:rPr>
          <w:rFonts w:cs="Times New Roman"/>
          <w:szCs w:val="24"/>
        </w:rPr>
      </w:pPr>
    </w:p>
    <w:p w14:paraId="33528F65" w14:textId="77777777" w:rsidR="00D81938" w:rsidRDefault="00D81938" w:rsidP="00D81938">
      <w:pPr>
        <w:spacing w:line="360" w:lineRule="auto"/>
        <w:jc w:val="both"/>
        <w:rPr>
          <w:rFonts w:cs="Times New Roman"/>
          <w:szCs w:val="24"/>
        </w:rPr>
      </w:pPr>
    </w:p>
    <w:p w14:paraId="0A4260DD" w14:textId="77777777" w:rsidR="00D81938" w:rsidRPr="00D81938" w:rsidRDefault="00D81938" w:rsidP="00D81938">
      <w:pPr>
        <w:spacing w:after="200" w:line="360" w:lineRule="auto"/>
        <w:ind w:firstLine="708"/>
        <w:jc w:val="both"/>
        <w:rPr>
          <w:rFonts w:ascii="Times New Roman" w:hAnsi="Times New Roman"/>
          <w:b/>
          <w:bCs/>
          <w:kern w:val="0"/>
          <w:sz w:val="24"/>
          <w:szCs w:val="26"/>
          <w14:ligatures w14:val="none"/>
        </w:rPr>
      </w:pPr>
    </w:p>
    <w:sectPr w:rsidR="00D81938" w:rsidRPr="00D81938" w:rsidSect="00E90A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02D5" w14:textId="77777777" w:rsidR="003911F6" w:rsidRDefault="003911F6" w:rsidP="00D82B37">
      <w:pPr>
        <w:spacing w:after="0" w:line="240" w:lineRule="auto"/>
      </w:pPr>
      <w:r>
        <w:separator/>
      </w:r>
    </w:p>
  </w:endnote>
  <w:endnote w:type="continuationSeparator" w:id="0">
    <w:p w14:paraId="4BD8EA16" w14:textId="77777777" w:rsidR="003911F6" w:rsidRDefault="003911F6" w:rsidP="00D8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86F3" w14:textId="77777777" w:rsidR="003911F6" w:rsidRDefault="003911F6" w:rsidP="00D82B37">
      <w:pPr>
        <w:spacing w:after="0" w:line="240" w:lineRule="auto"/>
      </w:pPr>
      <w:r>
        <w:separator/>
      </w:r>
    </w:p>
  </w:footnote>
  <w:footnote w:type="continuationSeparator" w:id="0">
    <w:p w14:paraId="5ABE526C" w14:textId="77777777" w:rsidR="003911F6" w:rsidRDefault="003911F6" w:rsidP="00D82B37">
      <w:pPr>
        <w:spacing w:after="0" w:line="240" w:lineRule="auto"/>
      </w:pPr>
      <w:r>
        <w:continuationSeparator/>
      </w:r>
    </w:p>
  </w:footnote>
  <w:footnote w:id="1">
    <w:p w14:paraId="33594FED" w14:textId="5B04BC95" w:rsidR="00FC2017" w:rsidRDefault="00FC2017" w:rsidP="00FC2017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A. Chmura</w:t>
      </w:r>
      <w:r>
        <w:rPr>
          <w:i/>
        </w:rPr>
        <w:t xml:space="preserve">,  </w:t>
      </w:r>
      <w:r w:rsidRPr="002F1D96">
        <w:rPr>
          <w:i/>
        </w:rPr>
        <w:t>Sprawcza moc baśni</w:t>
      </w:r>
      <w:r w:rsidRPr="002F1D96">
        <w:t xml:space="preserve"> „Edukacj</w:t>
      </w:r>
      <w:r>
        <w:t>a i Dialog” 2006, nr 6, s. 38-41.</w:t>
      </w:r>
    </w:p>
    <w:p w14:paraId="62EAADB7" w14:textId="045BFB83" w:rsidR="00FC2017" w:rsidRDefault="00FC201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37"/>
    <w:rsid w:val="00110964"/>
    <w:rsid w:val="001A49FF"/>
    <w:rsid w:val="001C72A4"/>
    <w:rsid w:val="00210ADE"/>
    <w:rsid w:val="0035641B"/>
    <w:rsid w:val="00360651"/>
    <w:rsid w:val="003911F6"/>
    <w:rsid w:val="00457D3C"/>
    <w:rsid w:val="00476B08"/>
    <w:rsid w:val="00527632"/>
    <w:rsid w:val="00655162"/>
    <w:rsid w:val="00706C07"/>
    <w:rsid w:val="008563A8"/>
    <w:rsid w:val="009006D6"/>
    <w:rsid w:val="009E19EA"/>
    <w:rsid w:val="009E2F66"/>
    <w:rsid w:val="00A87665"/>
    <w:rsid w:val="00BB3E7F"/>
    <w:rsid w:val="00BC40D3"/>
    <w:rsid w:val="00C21DCC"/>
    <w:rsid w:val="00D64318"/>
    <w:rsid w:val="00D81938"/>
    <w:rsid w:val="00D82B37"/>
    <w:rsid w:val="00DD18DB"/>
    <w:rsid w:val="00E90A68"/>
    <w:rsid w:val="00E91F87"/>
    <w:rsid w:val="00ED07C6"/>
    <w:rsid w:val="00FC2017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E2C9"/>
  <w15:chartTrackingRefBased/>
  <w15:docId w15:val="{138B7978-A72D-4324-B40B-C01E081C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D82B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przypisudolnego">
    <w:name w:val="footnote reference"/>
    <w:aliases w:val="Odwołanie przypisu"/>
    <w:rsid w:val="00D82B3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3A8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110964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11096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964"/>
  </w:style>
  <w:style w:type="paragraph" w:styleId="Stopka">
    <w:name w:val="footer"/>
    <w:basedOn w:val="Normalny"/>
    <w:link w:val="StopkaZnak"/>
    <w:uiPriority w:val="99"/>
    <w:unhideWhenUsed/>
    <w:rsid w:val="0011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964"/>
  </w:style>
  <w:style w:type="character" w:styleId="Pogrubienie">
    <w:name w:val="Strong"/>
    <w:basedOn w:val="Domylnaczcionkaakapitu"/>
    <w:uiPriority w:val="22"/>
    <w:qFormat/>
    <w:rsid w:val="00476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7661-8FC9-4D7B-882B-B6F6A102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Rogala</dc:creator>
  <cp:keywords/>
  <dc:description/>
  <cp:lastModifiedBy>Katarzyna Rogala</cp:lastModifiedBy>
  <cp:revision>9</cp:revision>
  <dcterms:created xsi:type="dcterms:W3CDTF">2023-05-18T07:55:00Z</dcterms:created>
  <dcterms:modified xsi:type="dcterms:W3CDTF">2023-05-20T10:02:00Z</dcterms:modified>
</cp:coreProperties>
</file>