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EE24B8" w:rsidRDefault="0025084F">
      <w:pPr>
        <w:spacing w:line="271" w:lineRule="auto"/>
        <w:ind w:left="-566" w:right="-607" w:firstLine="285"/>
        <w:jc w:val="both"/>
        <w:rPr>
          <w:sz w:val="21"/>
          <w:szCs w:val="21"/>
        </w:rPr>
      </w:pPr>
      <w:r>
        <w:rPr>
          <w:sz w:val="21"/>
          <w:szCs w:val="21"/>
        </w:rPr>
        <w:t>Rozpoczęcie nauki w szkole to bardzo ważny moment w życiu każdego dziecka. Może wiązać się zarówno z radością i niecierpliwością, ale także lękiem, strachem i różnymi obawami. Przygotowanie dziecka na nowe wyzwania i zapewnienie mu poczucia bezpieczeństwa ułatwi pierwszakowi proces adaptacji szkolnej.</w:t>
      </w:r>
    </w:p>
    <w:p w14:paraId="00000002" w14:textId="77777777" w:rsidR="00EE24B8" w:rsidRDefault="0025084F">
      <w:pPr>
        <w:spacing w:line="271" w:lineRule="auto"/>
        <w:ind w:left="-566" w:right="-607" w:firstLine="285"/>
        <w:jc w:val="both"/>
        <w:rPr>
          <w:sz w:val="21"/>
          <w:szCs w:val="21"/>
        </w:rPr>
      </w:pPr>
      <w:r>
        <w:rPr>
          <w:sz w:val="21"/>
          <w:szCs w:val="21"/>
        </w:rPr>
        <w:t>Adaptacja jest to proces uzyskiwania równowagi między potrzebami dziecka a wymaganiami otoczenia społecznego. W szkole jest to zdolność przystosowania się do nowego środowiska, przyjęcie roli ucznia, przyswojenie nowych zasad, a także nawiązanie relacji koleżeńskich. W procesie adaptacji szkolnej może pojawić się wiele skrajnych postaw. Od początkowej fascynacji, poprzez zniechęcenie, aż po rozczarowanie. U wrażliwszych dzieci przez pierwsze dni mogą pojawiać się łzy związane z rozstaniem. Czas trwania procesu adaptacji jest indywidualny dla każdego dziecka. Może potrwać kilka dni, a niektórzy potrzebują kilku tygodni. Można wesprzeć dziecko w procesie adaptacji kierując się poniższymi wskazówkami.</w:t>
      </w:r>
    </w:p>
    <w:p w14:paraId="00000003" w14:textId="77777777" w:rsidR="00EE24B8" w:rsidRDefault="0025084F">
      <w:pPr>
        <w:spacing w:line="271" w:lineRule="auto"/>
        <w:ind w:left="-566" w:right="-607" w:firstLine="285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Pierwszą kwestią jest </w:t>
      </w:r>
      <w:r>
        <w:rPr>
          <w:b/>
          <w:sz w:val="21"/>
          <w:szCs w:val="21"/>
        </w:rPr>
        <w:t>wspólne poznanie nowego miejsca</w:t>
      </w:r>
      <w:r>
        <w:rPr>
          <w:sz w:val="21"/>
          <w:szCs w:val="21"/>
        </w:rPr>
        <w:t xml:space="preserve">. Przed rozpoczęciem edukacji we wrześniu warto pójść z dzieckiem do placówki, do której będzie uczęszczało. Jeśli jest taka możliwość pokazać sale lekcyjne, boisko, salę gimnastyczną, stronę internetową szkoły. Należy dużo rozmawiać z dzieckiem jak wygląda dzień w szkole (czym są przerwy, lekcje itd.). Przedstawienie </w:t>
      </w:r>
      <w:r>
        <w:rPr>
          <w:b/>
          <w:sz w:val="21"/>
          <w:szCs w:val="21"/>
        </w:rPr>
        <w:t>realnych</w:t>
      </w:r>
      <w:r>
        <w:rPr>
          <w:sz w:val="21"/>
          <w:szCs w:val="21"/>
        </w:rPr>
        <w:t xml:space="preserve"> zalet szkoły nastawi dziecko pozytywnie na nowy etap. Niekorzystne i wręcz zabronione powinno być używanie komunikatów typu</w:t>
      </w:r>
      <w:r>
        <w:rPr>
          <w:i/>
          <w:sz w:val="21"/>
          <w:szCs w:val="21"/>
        </w:rPr>
        <w:t xml:space="preserve"> „Pójdziesz do szkoły, to skończy się zabawa.”, „W szkole to cię dopiero nauczą dyscypliny!”, „No już od teraz, to będzie tylko praca i obowiązki”</w:t>
      </w:r>
      <w:r>
        <w:rPr>
          <w:sz w:val="21"/>
          <w:szCs w:val="21"/>
        </w:rPr>
        <w:t>. Wypowiedzenie takich słów nawet żartem, może źle wpłynąć na dziecko.</w:t>
      </w:r>
    </w:p>
    <w:p w14:paraId="00000004" w14:textId="77777777" w:rsidR="00EE24B8" w:rsidRDefault="0025084F">
      <w:pPr>
        <w:spacing w:line="271" w:lineRule="auto"/>
        <w:ind w:left="-566" w:right="-607" w:firstLine="285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Drugim aspektem jest </w:t>
      </w:r>
      <w:r>
        <w:rPr>
          <w:b/>
          <w:sz w:val="21"/>
          <w:szCs w:val="21"/>
        </w:rPr>
        <w:t>zapewnienie przestrzeni na emocje oraz czasu, by poradzić sobie ze zmianą</w:t>
      </w:r>
      <w:r>
        <w:rPr>
          <w:sz w:val="21"/>
          <w:szCs w:val="21"/>
        </w:rPr>
        <w:t xml:space="preserve">. Należy zadbać o emocje dzieci i swoje, ponieważ dla Państwa to też jest duża zmiana. Napięcie, stres i niepokój, który mogą Państwo odczuwać, dzieci bardzo szybko wyczują i zacznie im się udzielać. Skoro widzą i czują, że Państwo się boją to ich strach będzie rósł jeszcze bardziej. Należy z dziećmi otwarcie rozmawiać o Państwa emocjach i emocjach dzieci z jednoczesnym zapewnieniem, że edukacja szkolna to ciekawa przygoda. Opowiadanie dziecku o własnych przeżyciach, ciekawych, śmiesznych wydarzeniach z lat szkolnych pomoże budować w dziecku zaufanie i poczucie bezpieczeństwa. Będzie wstępem do rozmów o pokonywaniu trudności. Dziecko zrozumie, że „nie tylko ja tak mam”. </w:t>
      </w:r>
    </w:p>
    <w:p w14:paraId="00000005" w14:textId="77777777" w:rsidR="00EE24B8" w:rsidRDefault="0025084F">
      <w:pPr>
        <w:spacing w:line="271" w:lineRule="auto"/>
        <w:ind w:left="-566" w:right="-607" w:firstLine="285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Trzecią kwestią jest </w:t>
      </w:r>
      <w:r>
        <w:rPr>
          <w:b/>
          <w:sz w:val="21"/>
          <w:szCs w:val="21"/>
        </w:rPr>
        <w:t>rozmowa</w:t>
      </w:r>
      <w:r>
        <w:rPr>
          <w:sz w:val="21"/>
          <w:szCs w:val="21"/>
        </w:rPr>
        <w:t xml:space="preserve">. Rozmowa o wszystkim, ale wynikająca z potrzeb dziecka. Unikajmy „przesłuchań” tuż po wyjściu z placówki. Może być one zmęczone, </w:t>
      </w:r>
      <w:proofErr w:type="spellStart"/>
      <w:r>
        <w:rPr>
          <w:sz w:val="21"/>
          <w:szCs w:val="21"/>
        </w:rPr>
        <w:t>przebodźcowane</w:t>
      </w:r>
      <w:proofErr w:type="spellEnd"/>
      <w:r>
        <w:rPr>
          <w:sz w:val="21"/>
          <w:szCs w:val="21"/>
        </w:rPr>
        <w:t xml:space="preserve"> nadmiarem wrażeń. Poczekajmy, aż samo zechce opowiadać. Jeśli jednak dziecko unika tematów szkolnych i rosną w Państwu obawy czy wszystko u dziecka w porządku można wspomóc się pytaniami o pozytywnym wydźwięku, jak np. </w:t>
      </w:r>
      <w:r>
        <w:rPr>
          <w:i/>
          <w:sz w:val="21"/>
          <w:szCs w:val="21"/>
        </w:rPr>
        <w:t>„Jak się dzisiaj czujesz?”, “Co dobrego/zabawnego się dzisiaj u ciebie wydarzyło?”, „Z kim spędziłeś dzisiaj najwięcej czasu na przerwach”, “Jak się bawiłeś?”</w:t>
      </w:r>
      <w:r>
        <w:rPr>
          <w:sz w:val="21"/>
          <w:szCs w:val="21"/>
        </w:rPr>
        <w:t>. Codzienna rozmowa oraz wspólne rozwiązywanie pojawiających się konfliktów czy problemów będzie bardzo dużym wsparciem psychicznym dla dziecka.</w:t>
      </w:r>
    </w:p>
    <w:p w14:paraId="00000006" w14:textId="77777777" w:rsidR="00EE24B8" w:rsidRDefault="0025084F">
      <w:pPr>
        <w:spacing w:line="271" w:lineRule="auto"/>
        <w:ind w:left="-566" w:right="-607" w:firstLine="285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Kolejny aspekt to </w:t>
      </w:r>
      <w:r>
        <w:rPr>
          <w:b/>
          <w:sz w:val="21"/>
          <w:szCs w:val="21"/>
        </w:rPr>
        <w:t>gotowość szkolna</w:t>
      </w:r>
      <w:r>
        <w:rPr>
          <w:sz w:val="21"/>
          <w:szCs w:val="21"/>
        </w:rPr>
        <w:t xml:space="preserve">. Jest to osiągnięcie przez dziecko takiego stopnia rozwoju umysłowego, emocjonalnego, społecznego i fizycznego, jaki umożliwi mu udział w życiu szkolnym i opanowanie treści programowych klasy pierwszej. Warto wyszukać w </w:t>
      </w:r>
      <w:proofErr w:type="spellStart"/>
      <w:r>
        <w:rPr>
          <w:sz w:val="21"/>
          <w:szCs w:val="21"/>
        </w:rPr>
        <w:t>internecie</w:t>
      </w:r>
      <w:proofErr w:type="spellEnd"/>
      <w:r>
        <w:rPr>
          <w:sz w:val="21"/>
          <w:szCs w:val="21"/>
        </w:rPr>
        <w:t xml:space="preserve"> podstawę programową wychowania przedszkolnego, zapoznać się z zawartymi w niej punktami i zastanowić się: </w:t>
      </w:r>
      <w:r>
        <w:rPr>
          <w:i/>
          <w:sz w:val="21"/>
          <w:szCs w:val="21"/>
        </w:rPr>
        <w:t>Czy moje dziecko to potrafi?</w:t>
      </w:r>
      <w:r>
        <w:rPr>
          <w:sz w:val="21"/>
          <w:szCs w:val="21"/>
        </w:rPr>
        <w:t xml:space="preserve"> Nie nakładajmy na dziecko presji, że w tydzień ma mieć opanowane wszystkie umiejętności. Im więcej będzie potrafiło przed wrześniem tym lepiej dla niego. W szkole będzie pewniejsze siebie, bardziej śmiałe i odważne. Warto zadbać także o samodzielność, którą można ćwiczyć przez stawianie pociechom coraz bardziej odpowiedzialnych zadań, np. wybranie w sklepie </w:t>
      </w:r>
      <w:r>
        <w:rPr>
          <w:b/>
          <w:sz w:val="21"/>
          <w:szCs w:val="21"/>
        </w:rPr>
        <w:t>potrzebnych</w:t>
      </w:r>
      <w:r>
        <w:rPr>
          <w:sz w:val="21"/>
          <w:szCs w:val="21"/>
        </w:rPr>
        <w:t xml:space="preserve"> artykułów szkolnych, pamiętanie o spakowaniu plecaka i naszykowaniu ubrania na rano. Warto angażować dzieci do domowych obowiązków: nakrywania do stołu, zbierania naczyń, utrzymywania porządku w swoim pokoju. Dzieci poczują się ważne i potrzebne. Nauczą się obowiązkowości i współdziałania z innymi oraz dla innych, gdyż na tym polega funkcjonowanie w grupie klasowej. </w:t>
      </w:r>
    </w:p>
    <w:p w14:paraId="00000007" w14:textId="77777777" w:rsidR="00EE24B8" w:rsidRDefault="0025084F">
      <w:pPr>
        <w:spacing w:line="271" w:lineRule="auto"/>
        <w:ind w:left="-566" w:right="-607" w:firstLine="285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Ostatnią, ale równie ważną kwestią jest </w:t>
      </w:r>
      <w:r>
        <w:rPr>
          <w:b/>
          <w:sz w:val="21"/>
          <w:szCs w:val="21"/>
        </w:rPr>
        <w:t>współpraca z wychowawcą i innymi rodzicami</w:t>
      </w:r>
      <w:r>
        <w:rPr>
          <w:sz w:val="21"/>
          <w:szCs w:val="21"/>
        </w:rPr>
        <w:t xml:space="preserve">. Warto uczęszczać na zebrania klasowe, angażować się w życie szkoły i klasy. W przypadku pojawienia się większych obaw, z którymi nie wiedzą Państwo jak sobie poradzić warto skontaktować się z wychowawcą.  Rozmowy z rodzicami z klasy również mogą okazać się pomocne. </w:t>
      </w:r>
    </w:p>
    <w:p w14:paraId="00000008" w14:textId="77777777" w:rsidR="00EE24B8" w:rsidRDefault="0025084F">
      <w:pPr>
        <w:spacing w:line="271" w:lineRule="auto"/>
        <w:ind w:left="-566" w:right="-607" w:firstLine="285"/>
        <w:jc w:val="both"/>
        <w:rPr>
          <w:sz w:val="32"/>
          <w:szCs w:val="32"/>
        </w:rPr>
      </w:pPr>
      <w:r>
        <w:rPr>
          <w:sz w:val="21"/>
          <w:szCs w:val="21"/>
        </w:rPr>
        <w:t>Zapewniajcie dzieci, że wierzycie w ich możliwości, że dadzą sobie radę, z jednoczesnym stworzeniem w domu bezpiecznej przestrzeni dla pojawiających się trudnych emocji, które zgromadzą się w dziecku po dniu spędzonym w szkole. Obserwujcie swoje dzieci, zmiany w ich zachowaniu i codziennie rozmawiajcie.</w:t>
      </w:r>
    </w:p>
    <w:p w14:paraId="00000009" w14:textId="77777777" w:rsidR="00EE24B8" w:rsidRDefault="0025084F">
      <w:pPr>
        <w:numPr>
          <w:ilvl w:val="0"/>
          <w:numId w:val="1"/>
        </w:numPr>
        <w:spacing w:line="271" w:lineRule="auto"/>
        <w:ind w:left="-566" w:right="-607" w:firstLine="285"/>
        <w:jc w:val="both"/>
        <w:rPr>
          <w:sz w:val="21"/>
          <w:szCs w:val="21"/>
        </w:rPr>
      </w:pPr>
      <w:proofErr w:type="spellStart"/>
      <w:r>
        <w:rPr>
          <w:sz w:val="21"/>
          <w:szCs w:val="21"/>
        </w:rPr>
        <w:lastRenderedPageBreak/>
        <w:t>Chrapińska</w:t>
      </w:r>
      <w:proofErr w:type="spellEnd"/>
      <w:r>
        <w:rPr>
          <w:sz w:val="21"/>
          <w:szCs w:val="21"/>
        </w:rPr>
        <w:t xml:space="preserve">-Krupa M., 2020, </w:t>
      </w:r>
      <w:r>
        <w:rPr>
          <w:i/>
          <w:sz w:val="21"/>
          <w:szCs w:val="21"/>
        </w:rPr>
        <w:t xml:space="preserve">Adaptacja dziecka w szkole, </w:t>
      </w:r>
      <w:r>
        <w:rPr>
          <w:sz w:val="21"/>
          <w:szCs w:val="21"/>
        </w:rPr>
        <w:t>strona internetowa: spokojwgłowie.pl,</w:t>
      </w:r>
    </w:p>
    <w:p w14:paraId="0000000A" w14:textId="77777777" w:rsidR="00EE24B8" w:rsidRDefault="00283135">
      <w:pPr>
        <w:spacing w:line="271" w:lineRule="auto"/>
        <w:ind w:right="-607"/>
        <w:jc w:val="both"/>
        <w:rPr>
          <w:sz w:val="20"/>
          <w:szCs w:val="20"/>
        </w:rPr>
      </w:pPr>
      <w:hyperlink r:id="rId7">
        <w:r w:rsidR="0025084F">
          <w:rPr>
            <w:color w:val="1155CC"/>
            <w:sz w:val="20"/>
            <w:szCs w:val="20"/>
            <w:u w:val="single"/>
          </w:rPr>
          <w:t>https://spokojwglowie.pl/adaptacja-dziecka-w-szkole/</w:t>
        </w:r>
      </w:hyperlink>
      <w:r w:rsidR="0025084F">
        <w:rPr>
          <w:sz w:val="20"/>
          <w:szCs w:val="20"/>
        </w:rPr>
        <w:t xml:space="preserve"> </w:t>
      </w:r>
    </w:p>
    <w:p w14:paraId="0000000B" w14:textId="77777777" w:rsidR="00EE24B8" w:rsidRDefault="00EE24B8">
      <w:pPr>
        <w:spacing w:line="271" w:lineRule="auto"/>
        <w:ind w:left="720" w:right="-607"/>
        <w:jc w:val="both"/>
        <w:rPr>
          <w:sz w:val="21"/>
          <w:szCs w:val="21"/>
        </w:rPr>
      </w:pPr>
    </w:p>
    <w:p w14:paraId="0000000C" w14:textId="6241FB78" w:rsidR="00EE24B8" w:rsidRDefault="0025084F">
      <w:pPr>
        <w:numPr>
          <w:ilvl w:val="0"/>
          <w:numId w:val="1"/>
        </w:numPr>
        <w:spacing w:line="271" w:lineRule="auto"/>
        <w:ind w:left="-566" w:right="-607" w:firstLine="285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Latawiec-Jóźwiak M., 2019, </w:t>
      </w:r>
      <w:r>
        <w:rPr>
          <w:i/>
          <w:sz w:val="21"/>
          <w:szCs w:val="21"/>
        </w:rPr>
        <w:t xml:space="preserve">Adaptacja wczesnoszkolna pierwszoklasistów, </w:t>
      </w:r>
      <w:r>
        <w:rPr>
          <w:sz w:val="21"/>
          <w:szCs w:val="21"/>
        </w:rPr>
        <w:t xml:space="preserve">strona internetowa: </w:t>
      </w:r>
      <w:r w:rsidR="00C53184">
        <w:rPr>
          <w:sz w:val="21"/>
          <w:szCs w:val="21"/>
        </w:rPr>
        <w:tab/>
      </w:r>
      <w:r>
        <w:rPr>
          <w:sz w:val="21"/>
          <w:szCs w:val="21"/>
        </w:rPr>
        <w:t>epedagogika.pl</w:t>
      </w:r>
    </w:p>
    <w:p w14:paraId="0000000D" w14:textId="77777777" w:rsidR="00EE24B8" w:rsidRDefault="00283135">
      <w:pPr>
        <w:spacing w:line="271" w:lineRule="auto"/>
        <w:ind w:right="-607"/>
        <w:jc w:val="both"/>
        <w:rPr>
          <w:sz w:val="20"/>
          <w:szCs w:val="20"/>
        </w:rPr>
      </w:pPr>
      <w:hyperlink r:id="rId8">
        <w:r w:rsidR="0025084F">
          <w:rPr>
            <w:color w:val="1155CC"/>
            <w:sz w:val="20"/>
            <w:szCs w:val="20"/>
            <w:u w:val="single"/>
          </w:rPr>
          <w:t>https://epedagogika.pl/zarzadzanie-klasa/adaptacja-wczesnoszkolna-pierwszoklasistow-3852.html</w:t>
        </w:r>
      </w:hyperlink>
      <w:r w:rsidR="0025084F">
        <w:rPr>
          <w:sz w:val="20"/>
          <w:szCs w:val="20"/>
        </w:rPr>
        <w:t xml:space="preserve"> </w:t>
      </w:r>
    </w:p>
    <w:p w14:paraId="0000000E" w14:textId="77777777" w:rsidR="00EE24B8" w:rsidRDefault="00EE24B8">
      <w:pPr>
        <w:spacing w:line="271" w:lineRule="auto"/>
        <w:ind w:right="-607"/>
        <w:jc w:val="both"/>
        <w:rPr>
          <w:sz w:val="21"/>
          <w:szCs w:val="21"/>
        </w:rPr>
      </w:pPr>
    </w:p>
    <w:p w14:paraId="0000000F" w14:textId="185910CC" w:rsidR="00EE24B8" w:rsidRDefault="0025084F">
      <w:pPr>
        <w:numPr>
          <w:ilvl w:val="0"/>
          <w:numId w:val="1"/>
        </w:numPr>
        <w:spacing w:line="271" w:lineRule="auto"/>
        <w:ind w:left="-566" w:right="-607" w:firstLine="285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Sikora J., 2021, </w:t>
      </w:r>
      <w:r>
        <w:rPr>
          <w:i/>
          <w:sz w:val="21"/>
          <w:szCs w:val="21"/>
        </w:rPr>
        <w:t xml:space="preserve">Adaptacja szkolna – jak wesprzeć dziecko, które rozpoczyna przygodę ze szkołą?, </w:t>
      </w:r>
      <w:r>
        <w:rPr>
          <w:sz w:val="21"/>
          <w:szCs w:val="21"/>
        </w:rPr>
        <w:t xml:space="preserve">strona </w:t>
      </w:r>
      <w:r w:rsidR="00C53184">
        <w:rPr>
          <w:sz w:val="21"/>
          <w:szCs w:val="21"/>
        </w:rPr>
        <w:tab/>
      </w:r>
      <w:r>
        <w:rPr>
          <w:sz w:val="21"/>
          <w:szCs w:val="21"/>
        </w:rPr>
        <w:t>internetowa: dz</w:t>
      </w:r>
      <w:r w:rsidR="004D7F1F">
        <w:rPr>
          <w:sz w:val="21"/>
          <w:szCs w:val="21"/>
        </w:rPr>
        <w:t>ie</w:t>
      </w:r>
      <w:r>
        <w:rPr>
          <w:sz w:val="21"/>
          <w:szCs w:val="21"/>
        </w:rPr>
        <w:t>cisawazne.pl</w:t>
      </w:r>
    </w:p>
    <w:p w14:paraId="00000010" w14:textId="77777777" w:rsidR="00EE24B8" w:rsidRDefault="00283135">
      <w:pPr>
        <w:spacing w:line="271" w:lineRule="auto"/>
        <w:ind w:right="-607"/>
        <w:jc w:val="both"/>
        <w:rPr>
          <w:sz w:val="20"/>
          <w:szCs w:val="20"/>
        </w:rPr>
      </w:pPr>
      <w:hyperlink r:id="rId9">
        <w:r w:rsidR="0025084F">
          <w:rPr>
            <w:color w:val="1155CC"/>
            <w:sz w:val="20"/>
            <w:szCs w:val="20"/>
            <w:u w:val="single"/>
          </w:rPr>
          <w:t>https://dziecisawazne.pl/adaptacja-szkolna-jak-wesprzec-dziecko-ktore-rozpoczyna-przygode-ze-szkola/</w:t>
        </w:r>
      </w:hyperlink>
      <w:r w:rsidR="0025084F">
        <w:rPr>
          <w:sz w:val="20"/>
          <w:szCs w:val="20"/>
        </w:rPr>
        <w:t xml:space="preserve"> </w:t>
      </w:r>
    </w:p>
    <w:p w14:paraId="00000011" w14:textId="77777777" w:rsidR="00EE24B8" w:rsidRDefault="00EE24B8">
      <w:pPr>
        <w:spacing w:line="271" w:lineRule="auto"/>
        <w:ind w:right="-607"/>
        <w:jc w:val="both"/>
        <w:rPr>
          <w:sz w:val="21"/>
          <w:szCs w:val="21"/>
        </w:rPr>
      </w:pPr>
    </w:p>
    <w:p w14:paraId="00000012" w14:textId="2BE632A9" w:rsidR="00EE24B8" w:rsidRDefault="0025084F">
      <w:pPr>
        <w:numPr>
          <w:ilvl w:val="0"/>
          <w:numId w:val="1"/>
        </w:numPr>
        <w:spacing w:line="271" w:lineRule="auto"/>
        <w:ind w:left="-566" w:right="-607" w:firstLine="285"/>
        <w:jc w:val="both"/>
        <w:rPr>
          <w:sz w:val="21"/>
          <w:szCs w:val="21"/>
        </w:rPr>
      </w:pPr>
      <w:proofErr w:type="spellStart"/>
      <w:r>
        <w:rPr>
          <w:sz w:val="21"/>
          <w:szCs w:val="21"/>
        </w:rPr>
        <w:t>Koziatek</w:t>
      </w:r>
      <w:proofErr w:type="spellEnd"/>
      <w:r>
        <w:rPr>
          <w:sz w:val="21"/>
          <w:szCs w:val="21"/>
        </w:rPr>
        <w:t xml:space="preserve"> M., 2021, </w:t>
      </w:r>
      <w:r>
        <w:rPr>
          <w:i/>
          <w:sz w:val="21"/>
          <w:szCs w:val="21"/>
        </w:rPr>
        <w:t xml:space="preserve">„SOS! Dziecko rusza w świat!” Adaptacja szkolna, </w:t>
      </w:r>
      <w:r>
        <w:rPr>
          <w:i/>
          <w:sz w:val="21"/>
          <w:szCs w:val="21"/>
        </w:rPr>
        <w:br/>
      </w:r>
      <w:r w:rsidR="00C53184">
        <w:rPr>
          <w:sz w:val="21"/>
          <w:szCs w:val="21"/>
        </w:rPr>
        <w:tab/>
      </w:r>
      <w:r>
        <w:rPr>
          <w:sz w:val="21"/>
          <w:szCs w:val="21"/>
        </w:rPr>
        <w:t>strona internetowa: dz</w:t>
      </w:r>
      <w:r w:rsidR="004D7F1F">
        <w:rPr>
          <w:sz w:val="21"/>
          <w:szCs w:val="21"/>
        </w:rPr>
        <w:t>ie</w:t>
      </w:r>
      <w:r>
        <w:rPr>
          <w:sz w:val="21"/>
          <w:szCs w:val="21"/>
        </w:rPr>
        <w:t>cisawazne.pl</w:t>
      </w:r>
    </w:p>
    <w:p w14:paraId="00000013" w14:textId="77777777" w:rsidR="00EE24B8" w:rsidRDefault="00283135">
      <w:pPr>
        <w:spacing w:line="271" w:lineRule="auto"/>
        <w:ind w:right="-607"/>
        <w:jc w:val="both"/>
        <w:rPr>
          <w:sz w:val="20"/>
          <w:szCs w:val="20"/>
        </w:rPr>
      </w:pPr>
      <w:hyperlink r:id="rId10">
        <w:r w:rsidR="0025084F">
          <w:rPr>
            <w:color w:val="1155CC"/>
            <w:sz w:val="20"/>
            <w:szCs w:val="20"/>
            <w:u w:val="single"/>
          </w:rPr>
          <w:t>https://dziecisawazne.pl/sos-dziecko-rusza-w-swiat-adaptacja-szkolna/</w:t>
        </w:r>
      </w:hyperlink>
      <w:r w:rsidR="0025084F">
        <w:rPr>
          <w:sz w:val="20"/>
          <w:szCs w:val="20"/>
        </w:rPr>
        <w:t xml:space="preserve"> </w:t>
      </w:r>
    </w:p>
    <w:sectPr w:rsidR="00EE24B8">
      <w:headerReference w:type="default" r:id="rId11"/>
      <w:footerReference w:type="default" r:id="rId12"/>
      <w:headerReference w:type="first" r:id="rId13"/>
      <w:footerReference w:type="first" r:id="rId14"/>
      <w:pgSz w:w="11909" w:h="16834"/>
      <w:pgMar w:top="1440" w:right="1440" w:bottom="1440" w:left="1440" w:header="720" w:footer="72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9CA81" w14:textId="77777777" w:rsidR="00283135" w:rsidRDefault="00283135">
      <w:pPr>
        <w:spacing w:line="240" w:lineRule="auto"/>
      </w:pPr>
      <w:r>
        <w:separator/>
      </w:r>
    </w:p>
  </w:endnote>
  <w:endnote w:type="continuationSeparator" w:id="0">
    <w:p w14:paraId="6E2DC5F1" w14:textId="77777777" w:rsidR="00283135" w:rsidRDefault="002831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lita One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8" w14:textId="77777777" w:rsidR="00EE24B8" w:rsidRDefault="0025084F">
    <w:pPr>
      <w:spacing w:line="268" w:lineRule="auto"/>
      <w:ind w:left="-566" w:right="-607" w:firstLine="285"/>
      <w:jc w:val="right"/>
    </w:pPr>
    <w:r>
      <w:rPr>
        <w:sz w:val="20"/>
        <w:szCs w:val="20"/>
      </w:rPr>
      <w:t>Justyna Cegiełka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7" w14:textId="77777777" w:rsidR="00EE24B8" w:rsidRDefault="0025084F">
    <w:pPr>
      <w:spacing w:line="268" w:lineRule="auto"/>
      <w:ind w:left="-566" w:right="-607" w:firstLine="285"/>
      <w:jc w:val="right"/>
    </w:pPr>
    <w:r>
      <w:rPr>
        <w:sz w:val="20"/>
        <w:szCs w:val="20"/>
      </w:rPr>
      <w:t>Justyna Cegiełka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B52F4" w14:textId="77777777" w:rsidR="00283135" w:rsidRDefault="00283135">
      <w:pPr>
        <w:spacing w:line="240" w:lineRule="auto"/>
      </w:pPr>
      <w:r>
        <w:separator/>
      </w:r>
    </w:p>
  </w:footnote>
  <w:footnote w:type="continuationSeparator" w:id="0">
    <w:p w14:paraId="05A24146" w14:textId="77777777" w:rsidR="00283135" w:rsidRDefault="0028313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4" w14:textId="77777777" w:rsidR="00EE24B8" w:rsidRDefault="00EE24B8">
    <w:pPr>
      <w:ind w:left="-283" w:right="-324"/>
      <w:jc w:val="both"/>
      <w:rPr>
        <w:rFonts w:ascii="Lilita One" w:eastAsia="Lilita One" w:hAnsi="Lilita One" w:cs="Lilita One"/>
        <w:sz w:val="28"/>
        <w:szCs w:val="28"/>
      </w:rPr>
    </w:pPr>
  </w:p>
  <w:p w14:paraId="00000015" w14:textId="77777777" w:rsidR="00EE24B8" w:rsidRDefault="0025084F">
    <w:pPr>
      <w:ind w:left="-283" w:right="-324"/>
      <w:jc w:val="both"/>
    </w:pPr>
    <w:r>
      <w:rPr>
        <w:rFonts w:ascii="Lilita One" w:eastAsia="Lilita One" w:hAnsi="Lilita One" w:cs="Lilita One"/>
        <w:sz w:val="32"/>
        <w:szCs w:val="32"/>
      </w:rPr>
      <w:t>BIBLIOGRAFIA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6" w14:textId="77777777" w:rsidR="00EE24B8" w:rsidRDefault="0025084F">
    <w:pPr>
      <w:ind w:left="-283" w:right="-324"/>
      <w:jc w:val="center"/>
    </w:pPr>
    <w:r>
      <w:rPr>
        <w:rFonts w:ascii="Lilita One" w:eastAsia="Lilita One" w:hAnsi="Lilita One" w:cs="Lilita One"/>
        <w:sz w:val="44"/>
        <w:szCs w:val="44"/>
      </w:rPr>
      <w:t>ADAPTACJA DZIECKA W SZKOLE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27968"/>
    <w:multiLevelType w:val="multilevel"/>
    <w:tmpl w:val="B978D00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4B8"/>
    <w:rsid w:val="0025084F"/>
    <w:rsid w:val="00283135"/>
    <w:rsid w:val="004D7F1F"/>
    <w:rsid w:val="00C53184"/>
    <w:rsid w:val="00EE2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EBB40"/>
  <w15:docId w15:val="{4A17A21F-D7A1-40C7-B20F-A168D5798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edagogika.pl/zarzadzanie-klasa/adaptacja-wczesnoszkolna-pierwszoklasistow-3852.html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s://spokojwglowie.pl/adaptacja-dziecka-w-szkole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dziecisawazne.pl/sos-dziecko-rusza-w-swiat-adaptacja-szkoln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ziecisawazne.pl/adaptacja-szkolna-jak-wesprzec-dziecko-ktore-rozpoczyna-przygode-ze-szkola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880</Words>
  <Characters>5282</Characters>
  <Application>Microsoft Office Word</Application>
  <DocSecurity>0</DocSecurity>
  <Lines>44</Lines>
  <Paragraphs>12</Paragraphs>
  <ScaleCrop>false</ScaleCrop>
  <Company/>
  <LinksUpToDate>false</LinksUpToDate>
  <CharactersWithSpaces>6150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Milena Wiloch</cp:lastModifiedBy>
  <cp:revision>3</cp:revision>
  <dcterms:created xsi:type="dcterms:W3CDTF">2024-04-15T06:25:00Z</dcterms:created>
  <dcterms:modified xsi:type="dcterms:W3CDTF">2024-04-15T08:26:00Z</dcterms:modified>
</cp:coreProperties>
</file>